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0559B" w14:textId="77777777" w:rsidR="008A332F" w:rsidRDefault="009271C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1E00DF1F" w14:textId="77777777" w:rsidR="008C6721" w:rsidRPr="002B50C0" w:rsidRDefault="0084078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 xml:space="preserve">kwartał 2020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27C6A80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CC7663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0E79DC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599BB" w14:textId="77777777" w:rsidR="00CA516B" w:rsidRPr="00851177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 xml:space="preserve">Budowa i wdrożenie Systemu Poboru Opłaty Elektronicznej </w:t>
            </w:r>
            <w:r w:rsidR="00C243CD">
              <w:rPr>
                <w:rFonts w:ascii="Arial" w:hAnsi="Arial" w:cs="Arial"/>
              </w:rPr>
              <w:br/>
            </w:r>
            <w:r w:rsidRPr="00851177">
              <w:rPr>
                <w:rFonts w:ascii="Arial" w:hAnsi="Arial" w:cs="Arial"/>
              </w:rPr>
              <w:t>Krajowej Administracji Skarbowej (SPOE KAS)</w:t>
            </w:r>
          </w:p>
        </w:tc>
      </w:tr>
      <w:tr w:rsidR="00CA516B" w:rsidRPr="002B50C0" w14:paraId="10AA6C3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A9FAB0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032B8C" w14:textId="77777777" w:rsidR="00CA516B" w:rsidRPr="00851177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>Minister Finansów, Funduszy i Polityki Regionalnej</w:t>
            </w:r>
          </w:p>
        </w:tc>
      </w:tr>
      <w:tr w:rsidR="00CA516B" w:rsidRPr="0030196F" w14:paraId="4A9F01E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05F8A1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02E5B" w14:textId="77777777" w:rsidR="00CA516B" w:rsidRPr="00851177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>Ministerstwo Finansów – Krajowa Administracja Skarbowa</w:t>
            </w:r>
            <w:r w:rsidR="0030196F" w:rsidRPr="00851177">
              <w:rPr>
                <w:rFonts w:ascii="Arial" w:hAnsi="Arial" w:cs="Arial"/>
              </w:rPr>
              <w:br/>
            </w:r>
          </w:p>
        </w:tc>
      </w:tr>
      <w:tr w:rsidR="00CA516B" w:rsidRPr="002B50C0" w14:paraId="7B61D1B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1887C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ED86E" w14:textId="77777777" w:rsidR="00CA516B" w:rsidRPr="00851177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>Instytut Łączności – Państwowy Instytut B</w:t>
            </w:r>
            <w:r w:rsidR="009271CD" w:rsidRPr="00851177">
              <w:rPr>
                <w:rFonts w:ascii="Arial" w:hAnsi="Arial" w:cs="Arial"/>
              </w:rPr>
              <w:t>adawczy</w:t>
            </w:r>
          </w:p>
        </w:tc>
      </w:tr>
      <w:tr w:rsidR="00CA516B" w:rsidRPr="002B50C0" w14:paraId="0F5B72F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B67C6B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CFFE4B" w14:textId="77777777" w:rsidR="00CA516B" w:rsidRPr="00851177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>Krajowy Fundusz Drogowy</w:t>
            </w:r>
          </w:p>
        </w:tc>
      </w:tr>
      <w:tr w:rsidR="00CA516B" w:rsidRPr="002B50C0" w14:paraId="3994CF6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5640E7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04A93A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DCB83E" w14:textId="77777777" w:rsidR="00CA516B" w:rsidRPr="00851177" w:rsidRDefault="001742D1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>448 100 000,00 zł</w:t>
            </w:r>
          </w:p>
        </w:tc>
      </w:tr>
      <w:tr w:rsidR="005212C8" w:rsidRPr="002B50C0" w14:paraId="2DB0F30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E5B20C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C48C8" w14:textId="77777777" w:rsidR="005212C8" w:rsidRPr="00851177" w:rsidRDefault="00C86585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>Brak</w:t>
            </w:r>
          </w:p>
        </w:tc>
      </w:tr>
      <w:tr w:rsidR="00CA516B" w:rsidRPr="002B50C0" w14:paraId="49CF67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6738BD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AF8A08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3303E2" w14:textId="77777777" w:rsidR="002D4A93" w:rsidRPr="00851177" w:rsidRDefault="002D4A93" w:rsidP="00851177">
            <w:pPr>
              <w:spacing w:after="0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 xml:space="preserve"> - data rozpoczęcia realizacji projektu:  </w:t>
            </w:r>
            <w:r w:rsidR="00C86585" w:rsidRPr="00851177">
              <w:rPr>
                <w:rFonts w:ascii="Arial" w:hAnsi="Arial" w:cs="Arial"/>
              </w:rPr>
              <w:t>23</w:t>
            </w:r>
            <w:r w:rsidR="001742D1" w:rsidRPr="00851177">
              <w:rPr>
                <w:rFonts w:ascii="Arial" w:hAnsi="Arial" w:cs="Arial"/>
              </w:rPr>
              <w:t>.07.2</w:t>
            </w:r>
            <w:r w:rsidRPr="00851177">
              <w:rPr>
                <w:rFonts w:ascii="Arial" w:hAnsi="Arial" w:cs="Arial"/>
              </w:rPr>
              <w:t>020 roku</w:t>
            </w:r>
            <w:r w:rsidR="001742D1" w:rsidRPr="00851177">
              <w:rPr>
                <w:rFonts w:ascii="Arial" w:hAnsi="Arial" w:cs="Arial"/>
              </w:rPr>
              <w:t xml:space="preserve"> </w:t>
            </w:r>
          </w:p>
          <w:p w14:paraId="0328A85B" w14:textId="22F2529C" w:rsidR="00CA516B" w:rsidRPr="00851177" w:rsidRDefault="002D4A93" w:rsidP="00851177">
            <w:pPr>
              <w:spacing w:after="0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 xml:space="preserve"> - data zakończenia realizacji projektu: </w:t>
            </w:r>
            <w:r w:rsidR="00F13753" w:rsidRPr="00851177">
              <w:rPr>
                <w:rFonts w:ascii="Arial" w:hAnsi="Arial" w:cs="Arial"/>
              </w:rPr>
              <w:t>31</w:t>
            </w:r>
            <w:r w:rsidR="001742D1" w:rsidRPr="00851177">
              <w:rPr>
                <w:rFonts w:ascii="Arial" w:hAnsi="Arial" w:cs="Arial"/>
              </w:rPr>
              <w:t>.12.2021</w:t>
            </w:r>
            <w:r w:rsidRPr="00851177">
              <w:rPr>
                <w:rFonts w:ascii="Arial" w:hAnsi="Arial" w:cs="Arial"/>
              </w:rPr>
              <w:t xml:space="preserve"> roku</w:t>
            </w:r>
          </w:p>
        </w:tc>
      </w:tr>
    </w:tbl>
    <w:p w14:paraId="084A30D3" w14:textId="3569C056" w:rsidR="004F6827" w:rsidRPr="002E7053" w:rsidRDefault="004C1D48" w:rsidP="002E7053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13FBD2F" w14:textId="35047CDB" w:rsidR="00772F5F" w:rsidRPr="002E7053" w:rsidRDefault="00772F5F" w:rsidP="00772F5F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ascii="Arial" w:hAnsi="Arial" w:cs="Arial"/>
        </w:rPr>
      </w:pPr>
      <w:r w:rsidRPr="002E7053">
        <w:rPr>
          <w:rFonts w:ascii="Arial" w:hAnsi="Arial" w:cs="Arial"/>
        </w:rPr>
        <w:t xml:space="preserve">Ustawa z dnia 27 października 1994 r. o autostradach płatnych oraz o Krajowym </w:t>
      </w:r>
      <w:r w:rsidR="002E7053">
        <w:rPr>
          <w:rFonts w:ascii="Arial" w:hAnsi="Arial" w:cs="Arial"/>
        </w:rPr>
        <w:br/>
      </w:r>
      <w:r w:rsidRPr="002E7053">
        <w:rPr>
          <w:rFonts w:ascii="Arial" w:hAnsi="Arial" w:cs="Arial"/>
        </w:rPr>
        <w:t>Funduszu Drogowym (Dz. U. z 2020 r. poz. 72, z późn. zm.), etap prac legislacyjnych: uzgodnienia międzyresortowe.</w:t>
      </w:r>
    </w:p>
    <w:p w14:paraId="25498633" w14:textId="0836C0B1" w:rsidR="00772F5F" w:rsidRPr="002E7053" w:rsidRDefault="00772F5F" w:rsidP="00772F5F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2E7053">
        <w:rPr>
          <w:rFonts w:ascii="Arial" w:hAnsi="Arial" w:cs="Arial"/>
        </w:rPr>
        <w:t xml:space="preserve">Ustawa z dnia 21 marca 1985 r. o drogach publicznych (Dz.U. z 2020 r. poz. 470, </w:t>
      </w:r>
      <w:r w:rsidR="002E7053">
        <w:rPr>
          <w:rFonts w:ascii="Arial" w:hAnsi="Arial" w:cs="Arial"/>
        </w:rPr>
        <w:br/>
      </w:r>
      <w:r w:rsidRPr="002E7053">
        <w:rPr>
          <w:rFonts w:ascii="Arial" w:hAnsi="Arial" w:cs="Arial"/>
        </w:rPr>
        <w:t xml:space="preserve">z późn. zm.), etap prac legislacyjnych: uzgodnienia </w:t>
      </w:r>
      <w:r w:rsidRPr="002E7053">
        <w:rPr>
          <w:rFonts w:ascii="Arial" w:hAnsi="Arial" w:cs="Arial"/>
          <w:bCs/>
        </w:rPr>
        <w:t>międzyresortowe</w:t>
      </w:r>
      <w:r w:rsidR="002E7053" w:rsidRPr="002E7053">
        <w:rPr>
          <w:rFonts w:ascii="Arial" w:hAnsi="Arial" w:cs="Arial"/>
          <w:bCs/>
        </w:rPr>
        <w:t>.</w:t>
      </w:r>
    </w:p>
    <w:p w14:paraId="10AE0901" w14:textId="4B1017C2" w:rsidR="00772F5F" w:rsidRPr="002E7053" w:rsidRDefault="00772F5F" w:rsidP="00772F5F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2E7053">
        <w:rPr>
          <w:rFonts w:ascii="Arial" w:hAnsi="Arial" w:cs="Arial"/>
        </w:rPr>
        <w:t>Rozporządzenie Ministra In</w:t>
      </w:r>
      <w:r w:rsidR="00384D9C">
        <w:rPr>
          <w:rFonts w:ascii="Arial" w:hAnsi="Arial" w:cs="Arial"/>
        </w:rPr>
        <w:t>frastruktury</w:t>
      </w:r>
      <w:r w:rsidRPr="002E7053">
        <w:rPr>
          <w:rFonts w:ascii="Arial" w:hAnsi="Arial" w:cs="Arial"/>
        </w:rPr>
        <w:t xml:space="preserve"> w sprawie kontroli prawidłowości uiszczenia opłaty elektronicznej (na mocy art. </w:t>
      </w:r>
      <w:r w:rsidRPr="002E7053">
        <w:rPr>
          <w:rFonts w:ascii="Arial" w:hAnsi="Arial" w:cs="Arial"/>
        </w:rPr>
        <w:lastRenderedPageBreak/>
        <w:t xml:space="preserve">22 ustawy z dnia 6 maja 2020 r. o zmianie ustawy o drogach publicznych oraz niektórych innych ustaw), etap prac legislacyjnych: </w:t>
      </w:r>
      <w:r w:rsidR="00384D9C">
        <w:rPr>
          <w:rFonts w:ascii="Arial" w:hAnsi="Arial" w:cs="Arial"/>
        </w:rPr>
        <w:br/>
      </w:r>
      <w:r w:rsidRPr="002E7053">
        <w:rPr>
          <w:rFonts w:ascii="Arial" w:hAnsi="Arial" w:cs="Arial"/>
        </w:rPr>
        <w:t xml:space="preserve">uzgodnienia </w:t>
      </w:r>
      <w:r w:rsidRPr="002E7053">
        <w:rPr>
          <w:rFonts w:ascii="Arial" w:hAnsi="Arial" w:cs="Arial"/>
          <w:bCs/>
        </w:rPr>
        <w:t>wewnętrzne</w:t>
      </w:r>
      <w:r w:rsidRPr="002E7053">
        <w:rPr>
          <w:rFonts w:ascii="Arial" w:hAnsi="Arial" w:cs="Arial"/>
        </w:rPr>
        <w:t>.</w:t>
      </w:r>
    </w:p>
    <w:p w14:paraId="7F9C20DC" w14:textId="436C4285" w:rsidR="00772F5F" w:rsidRPr="002E7053" w:rsidRDefault="00772F5F" w:rsidP="00772F5F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2E7053">
        <w:rPr>
          <w:rFonts w:ascii="Arial" w:hAnsi="Arial" w:cs="Arial"/>
        </w:rPr>
        <w:t xml:space="preserve">Rozporządzenie Ministra Finansów, Funduszy i Polityki Regionalnej  w sprawie opłat elektronicznych pobieranych w Systemie Poboru Opłaty Elektronicznej KAS oraz </w:t>
      </w:r>
      <w:r w:rsidR="00384D9C">
        <w:rPr>
          <w:rFonts w:ascii="Arial" w:hAnsi="Arial" w:cs="Arial"/>
        </w:rPr>
        <w:br/>
      </w:r>
      <w:r w:rsidRPr="002E7053">
        <w:rPr>
          <w:rFonts w:ascii="Arial" w:hAnsi="Arial" w:cs="Arial"/>
        </w:rPr>
        <w:t xml:space="preserve">przekazywania kar pieniężnych (na mocy art. 22 ustawy z dnia 6 maja 2020 r. o zmianie ustawy o drogach publicznych oraz niektórych innych ustaw), etap prac legislacyjnych: konsultacje </w:t>
      </w:r>
      <w:r w:rsidRPr="002E7053">
        <w:rPr>
          <w:rFonts w:ascii="Arial" w:hAnsi="Arial" w:cs="Arial"/>
          <w:bCs/>
        </w:rPr>
        <w:t>wewnątrzresortowe</w:t>
      </w:r>
      <w:r w:rsidRPr="002E7053">
        <w:rPr>
          <w:rFonts w:ascii="Arial" w:hAnsi="Arial" w:cs="Arial"/>
        </w:rPr>
        <w:t>.</w:t>
      </w:r>
    </w:p>
    <w:p w14:paraId="23A58C4A" w14:textId="7FB0DB34" w:rsidR="00772F5F" w:rsidRDefault="00772F5F" w:rsidP="00772F5F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2E7053">
        <w:rPr>
          <w:rFonts w:ascii="Arial" w:hAnsi="Arial" w:cs="Arial"/>
        </w:rPr>
        <w:t xml:space="preserve">Rozporządzenie Ministra Finansów, Funduszy i Polityki Regionalnej w sprawie </w:t>
      </w:r>
      <w:r w:rsidR="00384D9C">
        <w:rPr>
          <w:rFonts w:ascii="Arial" w:hAnsi="Arial" w:cs="Arial"/>
        </w:rPr>
        <w:br/>
      </w:r>
      <w:r w:rsidRPr="002E7053">
        <w:rPr>
          <w:rFonts w:ascii="Arial" w:hAnsi="Arial" w:cs="Arial"/>
        </w:rPr>
        <w:t xml:space="preserve">sposobu uwierzytelniania korzystającego z dróg publicznych w celu dokonania </w:t>
      </w:r>
      <w:r w:rsidR="00384D9C">
        <w:rPr>
          <w:rFonts w:ascii="Arial" w:hAnsi="Arial" w:cs="Arial"/>
        </w:rPr>
        <w:br/>
      </w:r>
      <w:r w:rsidRPr="002E7053">
        <w:rPr>
          <w:rFonts w:ascii="Arial" w:hAnsi="Arial" w:cs="Arial"/>
        </w:rPr>
        <w:t xml:space="preserve">rejestracji w rejestrze uiszczających opłatę elektroniczną (na mocy art. 22 ustawy </w:t>
      </w:r>
      <w:r w:rsidR="00384D9C">
        <w:rPr>
          <w:rFonts w:ascii="Arial" w:hAnsi="Arial" w:cs="Arial"/>
        </w:rPr>
        <w:br/>
      </w:r>
      <w:r w:rsidRPr="002E7053">
        <w:rPr>
          <w:rFonts w:ascii="Arial" w:hAnsi="Arial" w:cs="Arial"/>
        </w:rPr>
        <w:t xml:space="preserve">z dnia 6 maja 2020 r. o zmianie ustawy o drogach publicznych oraz niektórych innych ustaw), etap prac legislacyjnych: uzgodnienia </w:t>
      </w:r>
      <w:r w:rsidRPr="002E7053">
        <w:rPr>
          <w:rFonts w:ascii="Arial" w:hAnsi="Arial" w:cs="Arial"/>
          <w:bCs/>
        </w:rPr>
        <w:t>międzyresortowe</w:t>
      </w:r>
      <w:r w:rsidRPr="002E7053">
        <w:rPr>
          <w:rFonts w:ascii="Arial" w:hAnsi="Arial" w:cs="Arial"/>
        </w:rPr>
        <w:t>.</w:t>
      </w:r>
    </w:p>
    <w:p w14:paraId="378B05B1" w14:textId="77777777" w:rsidR="002E7053" w:rsidRPr="002E7053" w:rsidRDefault="002E7053" w:rsidP="002E7053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37DF8E56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3E5D8DA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664496B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0614EFC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01FED77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16A1DDD" w14:textId="77777777" w:rsidTr="00795AFA">
        <w:tc>
          <w:tcPr>
            <w:tcW w:w="2972" w:type="dxa"/>
          </w:tcPr>
          <w:p w14:paraId="53BD0F3E" w14:textId="77777777" w:rsidR="00907F6D" w:rsidRPr="00D4060A" w:rsidRDefault="00B41276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D4060A">
              <w:rPr>
                <w:rFonts w:ascii="Arial" w:hAnsi="Arial" w:cs="Arial"/>
                <w:sz w:val="18"/>
                <w:szCs w:val="20"/>
              </w:rPr>
              <w:t>33%</w:t>
            </w:r>
          </w:p>
        </w:tc>
        <w:tc>
          <w:tcPr>
            <w:tcW w:w="3260" w:type="dxa"/>
          </w:tcPr>
          <w:p w14:paraId="16FE94AB" w14:textId="77777777" w:rsidR="006948D3" w:rsidRPr="00481AC6" w:rsidRDefault="00EA4BE5" w:rsidP="00EA4BE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23%</w:t>
            </w:r>
          </w:p>
          <w:p w14:paraId="3F9A211D" w14:textId="77777777" w:rsidR="00EA4BE5" w:rsidRPr="00481AC6" w:rsidRDefault="00EA4BE5" w:rsidP="00EA4BE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lastRenderedPageBreak/>
              <w:t>–</w:t>
            </w:r>
          </w:p>
          <w:p w14:paraId="16F529D5" w14:textId="77777777" w:rsidR="00EA4BE5" w:rsidRPr="00481AC6" w:rsidRDefault="00EA4BE5" w:rsidP="00EA4BE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–</w:t>
            </w:r>
          </w:p>
          <w:p w14:paraId="5652911E" w14:textId="77777777" w:rsidR="00071880" w:rsidRPr="00481AC6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38960357" w14:textId="77777777" w:rsidR="006948D3" w:rsidRPr="006948D3" w:rsidRDefault="006948D3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E0AF978" w14:textId="77777777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5E0772A7" w14:textId="2E955B84" w:rsidR="003E1A06" w:rsidRDefault="00AD47A5" w:rsidP="0085117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74</w:t>
            </w:r>
            <w:r w:rsidR="003E1A06" w:rsidRPr="006622F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51FC5070" w14:textId="77777777" w:rsidR="005C3613" w:rsidRDefault="005C3613" w:rsidP="0085117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2925FD10" w14:textId="1F1A8764" w:rsidR="00EA6AC7" w:rsidRPr="006622F9" w:rsidRDefault="005C3613" w:rsidP="006622F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Wartość</w:t>
            </w:r>
            <w:r w:rsidRPr="005C3613">
              <w:rPr>
                <w:rFonts w:ascii="Arial" w:hAnsi="Arial" w:cs="Arial"/>
                <w:sz w:val="18"/>
                <w:szCs w:val="20"/>
              </w:rPr>
              <w:t xml:space="preserve"> szacunkowa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5C3613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B</w:t>
            </w:r>
            <w:r w:rsidRPr="005C3613">
              <w:rPr>
                <w:rFonts w:ascii="Arial" w:hAnsi="Arial" w:cs="Arial"/>
                <w:sz w:val="18"/>
                <w:szCs w:val="20"/>
              </w:rPr>
              <w:t xml:space="preserve">rak możliwości podania dokładnej wartości wynika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5C3613">
              <w:rPr>
                <w:rFonts w:ascii="Arial" w:hAnsi="Arial" w:cs="Arial"/>
                <w:sz w:val="18"/>
                <w:szCs w:val="20"/>
              </w:rPr>
              <w:t xml:space="preserve">z faktu, że w jednym z postępowań projektowych o zamówienie publiczne,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5C3613">
              <w:rPr>
                <w:rFonts w:ascii="Arial" w:hAnsi="Arial" w:cs="Arial"/>
                <w:sz w:val="18"/>
                <w:szCs w:val="20"/>
              </w:rPr>
              <w:t xml:space="preserve">zakres obejmuje zakup i utrzymanie, nie jest możliwe rozdzielenie kosztów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5C3613">
              <w:rPr>
                <w:rFonts w:ascii="Arial" w:hAnsi="Arial" w:cs="Arial"/>
                <w:sz w:val="18"/>
                <w:szCs w:val="20"/>
              </w:rPr>
              <w:t xml:space="preserve">poniesionych na budowę od kosztów </w:t>
            </w:r>
            <w:r>
              <w:rPr>
                <w:rFonts w:ascii="Arial" w:hAnsi="Arial" w:cs="Arial"/>
                <w:sz w:val="18"/>
                <w:szCs w:val="20"/>
              </w:rPr>
              <w:br/>
            </w:r>
            <w:r w:rsidRPr="005C3613">
              <w:rPr>
                <w:rFonts w:ascii="Arial" w:hAnsi="Arial" w:cs="Arial"/>
                <w:sz w:val="18"/>
                <w:szCs w:val="20"/>
              </w:rPr>
              <w:t>na utrzymanie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4F0872F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22F32B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37BA61AA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16E151C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4418AE8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7A991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374F9A5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03DFC72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3AE8FA9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425F16B7" w14:textId="77777777" w:rsidTr="006B5117">
        <w:tc>
          <w:tcPr>
            <w:tcW w:w="2127" w:type="dxa"/>
          </w:tcPr>
          <w:p w14:paraId="6E654811" w14:textId="77777777" w:rsidR="00A41CAE" w:rsidRPr="00481AC6" w:rsidRDefault="00A41CAE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Opracowana koncepcja systemu (architektura rozwiązania)</w:t>
            </w:r>
          </w:p>
          <w:p w14:paraId="3E8AAA1D" w14:textId="77777777" w:rsidR="00BC0BC5" w:rsidRPr="00481AC6" w:rsidRDefault="00BC0BC5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ACF0C7" w14:textId="77777777" w:rsidR="00BC0BC5" w:rsidRPr="00481AC6" w:rsidRDefault="00BC0BC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Rozstrzygnięcie postępowań przetargowych na zakup infrastruktury</w:t>
            </w:r>
          </w:p>
          <w:p w14:paraId="4D9DDEC1" w14:textId="77777777" w:rsidR="00BC0BC5" w:rsidRPr="00481AC6" w:rsidRDefault="00BC0BC5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77717F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Rozstrzygnięcie postępowań przetargowych na komponenty oprogramowania</w:t>
            </w:r>
          </w:p>
          <w:p w14:paraId="4D49F7BE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B20F5D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Kampania informacyjno-promocyjna</w:t>
            </w:r>
          </w:p>
          <w:p w14:paraId="2F04265F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40DE35" w14:textId="77777777" w:rsidR="00A74868" w:rsidRPr="00481AC6" w:rsidRDefault="00A74868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996CF9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Przetestowany, zintegrowany oraz wdrożony system poboru opłat KAS</w:t>
            </w:r>
          </w:p>
          <w:p w14:paraId="34F65E81" w14:textId="77777777" w:rsidR="00A9710D" w:rsidRDefault="00A9710D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9450BB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Przeszkoleni użytkownicy systemu (wewnętrzni i zewnętrzni)</w:t>
            </w:r>
          </w:p>
          <w:p w14:paraId="56E9F5EA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8C05FF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Wyłączenie starego systemu</w:t>
            </w:r>
          </w:p>
          <w:p w14:paraId="5ECEE85E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B54B18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Rozpoczęcie demontażu lokalizacji naliczających infrastruktury przydrożnej systemu viaTOLL</w:t>
            </w:r>
          </w:p>
          <w:p w14:paraId="1B037F7D" w14:textId="77777777" w:rsidR="00A13B24" w:rsidRDefault="00A13B24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59C5A4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Odbiór dokumentacji technicznej</w:t>
            </w:r>
          </w:p>
          <w:p w14:paraId="01FFDF40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245658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Stabilizacja systemu</w:t>
            </w:r>
          </w:p>
          <w:p w14:paraId="1D113B60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A48FDA" w14:textId="7F5F61F9" w:rsidR="00BC0BC5" w:rsidRPr="00481AC6" w:rsidRDefault="0043194B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Dokumentacja powykonawcza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BAAB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19A7237E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09456E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970B1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250713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28D3665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6CC05F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1CC3C5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8F2C70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6A8B6A7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740926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8FC088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DA176B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C14102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09E7BB1A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0191F7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96914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DB3E61" w14:textId="70482A59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 xml:space="preserve">KPI. </w:t>
            </w:r>
            <w:r w:rsidR="00DF31D9">
              <w:rPr>
                <w:rFonts w:ascii="Arial" w:hAnsi="Arial" w:cs="Arial"/>
                <w:sz w:val="18"/>
                <w:szCs w:val="18"/>
              </w:rPr>
              <w:t xml:space="preserve">2 – </w:t>
            </w:r>
            <w:r w:rsidR="003641CF">
              <w:rPr>
                <w:rFonts w:ascii="Arial" w:hAnsi="Arial" w:cs="Arial"/>
                <w:sz w:val="18"/>
                <w:szCs w:val="18"/>
              </w:rPr>
              <w:t>2</w:t>
            </w:r>
            <w:r w:rsidR="00DF31D9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  <w:p w14:paraId="04F4F5D2" w14:textId="77777777" w:rsidR="00921DB6" w:rsidRPr="00481AC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871FF4" w14:textId="77777777" w:rsidR="00921DB6" w:rsidRPr="00481AC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E1A2FE" w14:textId="77777777" w:rsidR="00921DB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36AB77" w14:textId="77777777" w:rsidR="00A9710D" w:rsidRPr="00481AC6" w:rsidRDefault="00A9710D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5CA8C2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KPI. 4</w:t>
            </w:r>
            <w:r w:rsidR="00661D3E">
              <w:rPr>
                <w:rFonts w:ascii="Arial" w:hAnsi="Arial" w:cs="Arial"/>
                <w:sz w:val="18"/>
                <w:szCs w:val="18"/>
              </w:rPr>
              <w:t xml:space="preserve"> – 2280 osób</w:t>
            </w:r>
          </w:p>
          <w:p w14:paraId="62C2DA9D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49B0F5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168928" w14:textId="77777777" w:rsidR="00921DB6" w:rsidRPr="00481AC6" w:rsidRDefault="00F45219" w:rsidP="00921D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198C1C8" w14:textId="77777777" w:rsidR="00921DB6" w:rsidRPr="00481AC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4F1869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682645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39112C3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8999AF" w14:textId="77777777" w:rsidR="00A74868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D9960F" w14:textId="77777777" w:rsidR="00661D3E" w:rsidRPr="00481AC6" w:rsidRDefault="00661D3E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5E7BDE" w14:textId="77777777" w:rsidR="00A74868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16B609" w14:textId="77777777" w:rsidR="0043194B" w:rsidRPr="00481AC6" w:rsidRDefault="0043194B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C2B2E3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5593FE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B1B55E9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BB8EEE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671EA6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0F0F8626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9A09FD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77CDD1B4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10-2020</w:t>
            </w:r>
          </w:p>
          <w:p w14:paraId="2DF2DF07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5962D41A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F6FCB01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ECBABDF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04-2021</w:t>
            </w:r>
          </w:p>
          <w:p w14:paraId="268D60EE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18CC58EA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727BC34D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110046F4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04-2021</w:t>
            </w:r>
          </w:p>
          <w:p w14:paraId="52AEBA5C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14302C59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17220C67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10429C7E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667A55C7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05-2021</w:t>
            </w:r>
          </w:p>
          <w:p w14:paraId="7E39A27C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041B5E2B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8F8597C" w14:textId="77777777" w:rsidR="00A74868" w:rsidRPr="00481AC6" w:rsidRDefault="00A74868" w:rsidP="00BC0BC5">
            <w:pPr>
              <w:rPr>
                <w:rFonts w:ascii="Arial" w:hAnsi="Arial" w:cs="Arial"/>
                <w:sz w:val="18"/>
              </w:rPr>
            </w:pPr>
          </w:p>
          <w:p w14:paraId="09AF6384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05-2021</w:t>
            </w:r>
          </w:p>
          <w:p w14:paraId="28896205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398233F5" w14:textId="77777777" w:rsidR="00A74868" w:rsidRPr="00481AC6" w:rsidRDefault="00A74868" w:rsidP="00BC0BC5">
            <w:pPr>
              <w:rPr>
                <w:rFonts w:ascii="Arial" w:hAnsi="Arial" w:cs="Arial"/>
                <w:sz w:val="18"/>
              </w:rPr>
            </w:pPr>
          </w:p>
          <w:p w14:paraId="5310052F" w14:textId="77777777" w:rsidR="00A74868" w:rsidRDefault="00A74868" w:rsidP="00BC0BC5">
            <w:pPr>
              <w:rPr>
                <w:rFonts w:ascii="Arial" w:hAnsi="Arial" w:cs="Arial"/>
                <w:sz w:val="18"/>
              </w:rPr>
            </w:pPr>
          </w:p>
          <w:p w14:paraId="2EBCBEB2" w14:textId="77777777" w:rsidR="00A74868" w:rsidRPr="00481AC6" w:rsidRDefault="00A74868" w:rsidP="00BC0BC5">
            <w:pPr>
              <w:rPr>
                <w:rFonts w:ascii="Arial" w:hAnsi="Arial" w:cs="Arial"/>
                <w:sz w:val="18"/>
              </w:rPr>
            </w:pPr>
          </w:p>
          <w:p w14:paraId="19EC7055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05-2021</w:t>
            </w:r>
          </w:p>
          <w:p w14:paraId="1E9E332A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361D9445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7CDF5E2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35E9846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06-2021</w:t>
            </w:r>
          </w:p>
          <w:p w14:paraId="7F047F9B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6AA056C4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42D87FA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07-2021</w:t>
            </w:r>
          </w:p>
          <w:p w14:paraId="01C65572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30C89ECD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1B80F4A5" w14:textId="77777777" w:rsidR="00BC0BC5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4A37FD38" w14:textId="77777777" w:rsidR="00A13B24" w:rsidRDefault="00A13B24" w:rsidP="00BC0BC5">
            <w:pPr>
              <w:rPr>
                <w:rFonts w:ascii="Arial" w:hAnsi="Arial" w:cs="Arial"/>
                <w:sz w:val="18"/>
              </w:rPr>
            </w:pPr>
          </w:p>
          <w:p w14:paraId="27142B5E" w14:textId="77777777" w:rsidR="00A13B24" w:rsidRPr="00481AC6" w:rsidRDefault="00A13B24" w:rsidP="00BC0BC5">
            <w:pPr>
              <w:rPr>
                <w:rFonts w:ascii="Arial" w:hAnsi="Arial" w:cs="Arial"/>
                <w:sz w:val="18"/>
              </w:rPr>
            </w:pPr>
          </w:p>
          <w:p w14:paraId="3D362413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87637AA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09-2021</w:t>
            </w:r>
          </w:p>
          <w:p w14:paraId="5A422D2D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37CC0EEF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A65BCC5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10-2021</w:t>
            </w:r>
          </w:p>
          <w:p w14:paraId="1C079228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697ED209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12-2021</w:t>
            </w:r>
          </w:p>
          <w:p w14:paraId="414C8460" w14:textId="77777777" w:rsidR="004350B8" w:rsidRPr="00481AC6" w:rsidRDefault="004350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26A4256D" w14:textId="77777777" w:rsidR="00921DB6" w:rsidRPr="00481AC6" w:rsidRDefault="004C5357" w:rsidP="00A74868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10-2020</w:t>
            </w:r>
          </w:p>
        </w:tc>
        <w:tc>
          <w:tcPr>
            <w:tcW w:w="2802" w:type="dxa"/>
          </w:tcPr>
          <w:p w14:paraId="4B43008F" w14:textId="77777777" w:rsidR="00A74868" w:rsidRPr="00481AC6" w:rsidRDefault="00F45219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zrealizowany</w:t>
            </w:r>
          </w:p>
          <w:p w14:paraId="64793FEB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A960FA3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9E29DF6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55D28D41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0981DADF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55B651D6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E6E5AC1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A9C7A0C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600319B1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1FD748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236CB8C9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CF9CB2B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5F3E36C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686885E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CE6607D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D106643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93003C9" w14:textId="77777777" w:rsidR="00921DB6" w:rsidRPr="00481AC6" w:rsidRDefault="00921DB6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20E2224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33409D1D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50D839CD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22E4644" w14:textId="77777777" w:rsidR="00A74868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44A5B8C" w14:textId="77777777" w:rsidR="00A9710D" w:rsidRPr="00481AC6" w:rsidRDefault="00A9710D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3A6D039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18EBD53" w14:textId="77777777" w:rsidR="00A74868" w:rsidRPr="00481AC6" w:rsidRDefault="00A74868" w:rsidP="00A74868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4C01EFD8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15B1162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DB67CE6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CE2420B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0F0C9812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132B457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13D6A96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6C2ED56E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5BBECE1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1F5A013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70AD092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EB24B39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28FCB36F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17C681E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CB3029E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1A783853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1158DB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02EAD1EF" w14:textId="77777777" w:rsidR="00A74868" w:rsidRPr="00481AC6" w:rsidRDefault="00A74868" w:rsidP="00A74868">
            <w:pPr>
              <w:rPr>
                <w:rFonts w:ascii="Arial" w:hAnsi="Arial" w:cs="Arial"/>
                <w:sz w:val="18"/>
              </w:rPr>
            </w:pPr>
          </w:p>
          <w:p w14:paraId="05845FE2" w14:textId="77777777" w:rsidR="00A74868" w:rsidRPr="00481AC6" w:rsidRDefault="00A74868" w:rsidP="006B51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F746BF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08CC2C8A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D61DF4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EBFBB7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C87130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4F0DA3E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F13DF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FE1E99E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48A2DF8" w14:textId="77777777" w:rsidTr="00047D9D">
        <w:tc>
          <w:tcPr>
            <w:tcW w:w="2545" w:type="dxa"/>
          </w:tcPr>
          <w:p w14:paraId="1BD57151" w14:textId="77777777" w:rsidR="00622267" w:rsidRPr="00481AC6" w:rsidRDefault="00EA4BE5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</w:t>
            </w:r>
            <w:r w:rsidR="00622267" w:rsidRPr="00481AC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o stopniu dojrzałości co najmniej 4 – transakcja</w:t>
            </w:r>
          </w:p>
          <w:p w14:paraId="6668F954" w14:textId="77777777" w:rsidR="00622267" w:rsidRPr="00481AC6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32019A" w14:textId="77777777" w:rsidR="00622267" w:rsidRPr="00481AC6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7454F9" w14:textId="77777777" w:rsidR="00622267" w:rsidRPr="00481AC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  <w:p w14:paraId="22ECC11B" w14:textId="77777777" w:rsidR="00622267" w:rsidRPr="00481AC6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B8EAF8" w14:textId="77777777" w:rsidR="00622267" w:rsidRPr="00481AC6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1B14D8" w14:textId="77777777" w:rsidR="00622267" w:rsidRPr="00481AC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Przestrzeń dyskowa</w:t>
            </w:r>
            <w:r w:rsidR="003014D7" w:rsidRPr="00481AC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serwerowni</w:t>
            </w:r>
          </w:p>
          <w:p w14:paraId="3DFB79E9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80B882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C333D67" w14:textId="77777777" w:rsidR="00622267" w:rsidRPr="00481AC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użytkowników systemu </w:t>
            </w:r>
            <w:r w:rsidR="00FD153D">
              <w:rPr>
                <w:rFonts w:ascii="Arial" w:hAnsi="Arial" w:cs="Arial"/>
                <w:sz w:val="18"/>
                <w:szCs w:val="18"/>
                <w:lang w:eastAsia="pl-PL"/>
              </w:rPr>
              <w:t>objętych wsparciem szkoleniowym</w:t>
            </w:r>
          </w:p>
          <w:p w14:paraId="44C75ABB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F08842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A81B06" w14:textId="77777777" w:rsidR="00622267" w:rsidRPr="00481AC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Liczba użytkowników systemu zarejestrowanych on-line</w:t>
            </w:r>
          </w:p>
          <w:p w14:paraId="3821A739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18FAB6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F92030" w14:textId="6535FD43" w:rsidR="009F1DC8" w:rsidRPr="0098403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284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Liczba użytkowników korzystających z aplikacji mobilnej</w:t>
            </w:r>
          </w:p>
        </w:tc>
        <w:tc>
          <w:tcPr>
            <w:tcW w:w="1278" w:type="dxa"/>
          </w:tcPr>
          <w:p w14:paraId="2C54D0F8" w14:textId="77777777" w:rsidR="006A60AA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4CE17390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1B415E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A775C3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5D7FAD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F7DCCC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DE6CDA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4702D2DE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606929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AF33EB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679908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66BFDD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DB7A24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E9B6C2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TiB</w:t>
            </w:r>
          </w:p>
          <w:p w14:paraId="3314F7BC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70B72C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2FDE96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7B04E5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Liczba osób</w:t>
            </w:r>
          </w:p>
          <w:p w14:paraId="6A77AE50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672D33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3DB3D9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29801E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24FB82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Liczba osób</w:t>
            </w:r>
          </w:p>
          <w:p w14:paraId="17D16067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6C0F68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97E745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8FF76B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1383F0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Liczba osób</w:t>
            </w:r>
          </w:p>
        </w:tc>
        <w:tc>
          <w:tcPr>
            <w:tcW w:w="1842" w:type="dxa"/>
          </w:tcPr>
          <w:p w14:paraId="3DB94D47" w14:textId="77777777" w:rsidR="006A60AA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8D67FE4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F4F697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4D180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0602BF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A46547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CE336E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6497C63F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9D3D13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3CC1BF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E16693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28D2FE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333FF5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2939C6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400</w:t>
            </w:r>
          </w:p>
          <w:p w14:paraId="719A3B5E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E46834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7E71D4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E18ACF" w14:textId="77777777" w:rsidR="000A1199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2280</w:t>
            </w:r>
          </w:p>
          <w:p w14:paraId="31971B44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FDC10B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E38574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83B7C4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2DA12A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315 000</w:t>
            </w:r>
          </w:p>
          <w:p w14:paraId="658C7C42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87CC10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AC64B8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A0B7B0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B3DAC4" w14:textId="409DFE9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270</w:t>
            </w:r>
            <w:r w:rsidR="00241F6E">
              <w:rPr>
                <w:rFonts w:ascii="Arial" w:hAnsi="Arial" w:cs="Arial"/>
                <w:sz w:val="18"/>
                <w:szCs w:val="18"/>
              </w:rPr>
              <w:t> </w:t>
            </w:r>
            <w:r w:rsidRPr="00481AC6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5BDC668C" w14:textId="77777777" w:rsidR="006A60AA" w:rsidRDefault="00A36A56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05-2021</w:t>
            </w:r>
          </w:p>
          <w:p w14:paraId="3156DE6E" w14:textId="77777777" w:rsidR="00241F6E" w:rsidRDefault="00241F6E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9FE612" w14:textId="77777777" w:rsidR="00241F6E" w:rsidRDefault="00241F6E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4A1EA6" w14:textId="77777777" w:rsidR="00241F6E" w:rsidRDefault="00241F6E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86A58A" w14:textId="77777777" w:rsidR="00241F6E" w:rsidRDefault="00241F6E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8973CD" w14:textId="77777777" w:rsidR="00241F6E" w:rsidRDefault="00241F6E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2C630D" w14:textId="77777777" w:rsidR="00241F6E" w:rsidRDefault="00241F6E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12-2021</w:t>
            </w:r>
          </w:p>
          <w:p w14:paraId="18E0D2ED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08827A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823485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25C6FA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4F5DE7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D25523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1900F9" w14:textId="1ED5D189" w:rsidR="00896162" w:rsidRDefault="007D24F0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  <w:p w14:paraId="3447219B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E10649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BAE33A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AC1790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05-2021</w:t>
            </w:r>
          </w:p>
          <w:p w14:paraId="7F10D3F0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9F9C38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38D7E6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BF7E4D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5D3175" w14:textId="3BEBEB4C" w:rsidR="00DF31D9" w:rsidRDefault="009F39D8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  <w:p w14:paraId="333F150B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172209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818159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4BF126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6F1307" w14:textId="60D3E458" w:rsidR="00DF31D9" w:rsidRPr="00481AC6" w:rsidRDefault="009B03E4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268" w:type="dxa"/>
          </w:tcPr>
          <w:p w14:paraId="7739AD4F" w14:textId="77777777" w:rsidR="006A60AA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7ABAB19F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73D1FC3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EF8778C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0F0B6E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5363F13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D1E73A6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74478689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70130CC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3BA0C35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372F7BE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C96E720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42D8BD3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259BEEB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27FE3017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D87995A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612F7F9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0BFE2FA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2C734A4B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DF5DEEF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C765FCD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446014F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CACF244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1D6E7E2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C8A8007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85E457D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39CBF0D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1F5A2C1E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15B3EEE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4124016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5642F1A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31604A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47B7A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A5C263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C3271C2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F6A8A" w14:paraId="0BBFA168" w14:textId="77777777" w:rsidTr="00517F12">
        <w:tc>
          <w:tcPr>
            <w:tcW w:w="2937" w:type="dxa"/>
          </w:tcPr>
          <w:p w14:paraId="613E374A" w14:textId="77777777" w:rsidR="007D38BD" w:rsidRPr="002F6A8A" w:rsidRDefault="00D550C0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e-Przewoźnik (jedna z e-usług udostępnionych w e-Urzędzie Skarbowym)</w:t>
            </w:r>
          </w:p>
        </w:tc>
        <w:tc>
          <w:tcPr>
            <w:tcW w:w="1169" w:type="dxa"/>
          </w:tcPr>
          <w:p w14:paraId="2ADBE9A0" w14:textId="77777777" w:rsidR="007D38BD" w:rsidRPr="002F6A8A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19E6D80" w14:textId="77777777" w:rsidR="007D38BD" w:rsidRPr="002F6A8A" w:rsidRDefault="00C82B3A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05-2021</w:t>
            </w:r>
          </w:p>
        </w:tc>
        <w:tc>
          <w:tcPr>
            <w:tcW w:w="1134" w:type="dxa"/>
          </w:tcPr>
          <w:p w14:paraId="45DBA130" w14:textId="77777777" w:rsidR="007D38BD" w:rsidRPr="00A62B5A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5C3988A" w14:textId="77777777" w:rsidR="007D38BD" w:rsidRPr="002F6A8A" w:rsidRDefault="00C82B3A" w:rsidP="00BC5D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519FB9E5" w14:textId="77777777" w:rsidR="00933BEC" w:rsidRPr="002F6A8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18"/>
          <w:szCs w:val="18"/>
        </w:rPr>
      </w:pPr>
      <w:r w:rsidRPr="002F6A8A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Udostępnione informacje sektora publicznego i zdigitalizowane zasoby</w:t>
      </w:r>
      <w:r w:rsidR="00B41415" w:rsidRPr="002F6A8A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F6A8A" w14:paraId="1CD1D88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7AB58FC" w14:textId="77777777" w:rsidR="00C6751B" w:rsidRPr="002F6A8A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2F6A8A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381B0BD" w14:textId="77777777" w:rsidR="00C6751B" w:rsidRPr="002F6A8A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165F96F" w14:textId="77777777" w:rsidR="00C6751B" w:rsidRPr="002F6A8A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01EE8B2" w14:textId="77777777" w:rsidR="00C6751B" w:rsidRPr="002F6A8A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C6751B" w:rsidRPr="002F6A8A" w14:paraId="75FA978A" w14:textId="77777777" w:rsidTr="00C6751B">
        <w:tc>
          <w:tcPr>
            <w:tcW w:w="2937" w:type="dxa"/>
          </w:tcPr>
          <w:p w14:paraId="396D2B35" w14:textId="77777777" w:rsidR="00C6751B" w:rsidRPr="002F6A8A" w:rsidRDefault="00BC5D38" w:rsidP="00146CD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2C1F5A82" w14:textId="77777777" w:rsidR="00C6751B" w:rsidRPr="00A62B5A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9E0074A" w14:textId="77777777" w:rsidR="00C6751B" w:rsidRPr="002F6A8A" w:rsidRDefault="00C6751B" w:rsidP="00C675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848876" w14:textId="77777777" w:rsidR="00C6751B" w:rsidRPr="002F6A8A" w:rsidRDefault="00C6751B" w:rsidP="00C675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173E3E5" w14:textId="77777777" w:rsidR="00C6751B" w:rsidRPr="002F6A8A" w:rsidRDefault="00C6751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99470AF" w14:textId="77777777" w:rsidR="004C1D48" w:rsidRPr="00A62B5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2F6A8A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2F6A8A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2F6A8A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2F6A8A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2F6A8A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2F6A8A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2F6A8A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2F6A8A">
        <w:rPr>
          <w:rFonts w:ascii="Arial" w:hAnsi="Arial" w:cs="Arial"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701"/>
        <w:gridCol w:w="3685"/>
      </w:tblGrid>
      <w:tr w:rsidR="004C1D48" w:rsidRPr="002F6A8A" w14:paraId="2FB9E4A4" w14:textId="77777777" w:rsidTr="00D43A64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EB3C49D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18A891D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ABADB5B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685" w:type="dxa"/>
            <w:shd w:val="clear" w:color="auto" w:fill="D0CECE" w:themeFill="background2" w:themeFillShade="E6"/>
          </w:tcPr>
          <w:p w14:paraId="3D7DDFEA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2F6A8A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2F6A8A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2103F425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D48" w:rsidRPr="002F6A8A" w14:paraId="405CE382" w14:textId="77777777" w:rsidTr="00851177">
        <w:tc>
          <w:tcPr>
            <w:tcW w:w="2547" w:type="dxa"/>
            <w:tcBorders>
              <w:bottom w:val="single" w:sz="4" w:space="0" w:color="auto"/>
            </w:tcBorders>
          </w:tcPr>
          <w:p w14:paraId="09854012" w14:textId="77777777" w:rsidR="004C1D48" w:rsidRPr="002F6A8A" w:rsidRDefault="00007E16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Wdrożony elektroniczny system poboru opłat KAS</w:t>
            </w:r>
          </w:p>
          <w:p w14:paraId="57F7B9DF" w14:textId="77777777" w:rsidR="00D43A64" w:rsidRPr="00A62B5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B6770A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019F69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4D64C0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1ED8E9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746791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B60881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712D1C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DC4265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EBF184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9CF9BE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25CEFA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824EAC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0EE15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8A6E0D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ACBB11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916CEB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0C42DE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6E3423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D2F55C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BB1AC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7BF902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0CC6A7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2DB123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F15597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6D85CE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B304BC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C94C0D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791ED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25E6AB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0F2974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62BB2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B71C5E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7E751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01C580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028661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EA30FE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6686EC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2CEF2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D9F122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046950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48F23D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81CF45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F9845A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5734F5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9760B0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6516EE" w14:textId="77777777" w:rsidR="00007E16" w:rsidRPr="002F6A8A" w:rsidRDefault="00007E1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2D7DE0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42FD47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FB4CDB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C05302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3D71AE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3F0717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FFBFE3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71730F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57C936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CEF062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8E2A7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4BEEAB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0FF355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F6DC38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6B301B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2134AE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EECBE0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05A52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65BEB4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51BABC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7592BE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8B51B2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CA0F3B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6FDC2" w14:textId="77777777" w:rsidR="0010262E" w:rsidRPr="002F6A8A" w:rsidRDefault="0010262E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31E593" w14:textId="77777777" w:rsidR="00A86449" w:rsidRPr="00A62B5A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411A09" w14:textId="77777777" w:rsidR="00A86449" w:rsidRPr="002F6A8A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9098BE" w14:textId="77777777" w:rsidR="00A86449" w:rsidRPr="002F6A8A" w:rsidRDefault="00007E1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A8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12-2021</w:t>
            </w:r>
          </w:p>
          <w:p w14:paraId="3C40AA2F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CD9BFA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5E58390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0F4F891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0F09092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E6E5DD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00D2B4D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42DE8D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6075D4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952CC2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E307EF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B44685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B024F56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2AA42BF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8CF958C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EA8CE97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D0A2935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9DBB27E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C5B5641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08C437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65C728F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A3A619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27F83A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06ABF89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42A4FE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C05CEC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B98980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DCBD15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24E9057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043EE8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CEE3A4C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3F64A7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D053C00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DBA3F7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2E1E02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42266B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1C89BBB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0B2BFF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A3D863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B12675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1D1DD6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60E7195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3284EF9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6A8B3C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6C6267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07C896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A6DAB0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420749D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C26B3B5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C8E639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34C66A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ACA2B5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EAB732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82D0E8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9522A8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5F60B9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0E5CF1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106B2F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1ECB7A0" w14:textId="77777777" w:rsidR="00007E16" w:rsidRPr="002F6A8A" w:rsidRDefault="00007E1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4D4EE3" w14:textId="77777777" w:rsidR="00A86449" w:rsidRPr="00A62B5A" w:rsidRDefault="00A86449" w:rsidP="000E3F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DD84B87" w14:textId="77777777" w:rsidR="004C1D48" w:rsidRPr="002F6A8A" w:rsidRDefault="004C1D48" w:rsidP="00BE08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DD67DEB" w14:textId="77777777" w:rsidR="000E3F33" w:rsidRPr="00223ACB" w:rsidRDefault="000E3F33" w:rsidP="000E3F33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e-Urząd Skarbowy:</w:t>
            </w:r>
          </w:p>
          <w:p w14:paraId="48A96E39" w14:textId="77777777" w:rsidR="000E3F33" w:rsidRPr="00223ACB" w:rsidRDefault="000E3F33" w:rsidP="000E3F33">
            <w:pPr>
              <w:pStyle w:val="Akapitzlist"/>
              <w:numPr>
                <w:ilvl w:val="0"/>
                <w:numId w:val="25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KAS</w:t>
            </w:r>
          </w:p>
          <w:p w14:paraId="26F64FFC" w14:textId="77777777" w:rsidR="000E3F33" w:rsidRPr="00223ACB" w:rsidRDefault="000E3F33" w:rsidP="000E3F33">
            <w:pPr>
              <w:pStyle w:val="Akapitzlist"/>
              <w:numPr>
                <w:ilvl w:val="0"/>
                <w:numId w:val="25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Wykorzystanie dla wspólnego SSO, layout, UX, data hub</w:t>
            </w:r>
          </w:p>
          <w:p w14:paraId="526730C4" w14:textId="77777777" w:rsidR="002F6A8A" w:rsidRPr="00223ACB" w:rsidRDefault="000E3F33" w:rsidP="002F6A8A">
            <w:pPr>
              <w:pStyle w:val="Akapitzlist"/>
              <w:numPr>
                <w:ilvl w:val="0"/>
                <w:numId w:val="25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</w:t>
            </w:r>
          </w:p>
          <w:p w14:paraId="5BC6AE36" w14:textId="77777777" w:rsidR="000E3F33" w:rsidRPr="00223ACB" w:rsidRDefault="00A62B5A" w:rsidP="002F6A8A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Moduł SSO</w:t>
            </w: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Oddanie do testów integracyjnych</w:t>
            </w: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modułu SSO (Wersja pełna, pomijając funkcjonalność sms oraz poprawki do już załadowanej pierwszej wersji tłumaczeń dla modułu multilanguage)</w:t>
            </w:r>
            <w:r w:rsidRPr="00223ACB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223AC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- Rozpoczęcie fazy testów integracyjnych</w:t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Zależność po stronie domeny e-US </w:t>
            </w:r>
            <w:r w:rsidRPr="00223ACB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- Zakończona Integracja datahub-crm </w:t>
            </w:r>
            <w:r w:rsidRPr="00223ACB">
              <w:rPr>
                <w:rFonts w:ascii="Arial" w:eastAsia="Times New Roman" w:hAnsi="Arial" w:cs="Arial"/>
                <w:sz w:val="18"/>
                <w:szCs w:val="18"/>
              </w:rPr>
              <w:br/>
              <w:t>- Zakończone prace nad funkcjonalnością obsługi maili aplikacji zewnętrznej przez eUS (obecnie wprowadzane są małe zmiany związane z kwestiami architektonicznymi rozwiązania)</w:t>
            </w:r>
          </w:p>
          <w:p w14:paraId="701633BE" w14:textId="77777777" w:rsidR="000E3F33" w:rsidRPr="00223ACB" w:rsidRDefault="000E3F33" w:rsidP="000E3F33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1ECBEFF8" w14:textId="77777777" w:rsidR="000E3F33" w:rsidRPr="00223ACB" w:rsidRDefault="000E3F33" w:rsidP="000E3F33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Centralna Hurtownia Danych Resortu Finansów (CHD RF):</w:t>
            </w:r>
          </w:p>
          <w:p w14:paraId="10C1BEF5" w14:textId="77777777" w:rsidR="000E3F33" w:rsidRPr="00223ACB" w:rsidRDefault="000E3F33" w:rsidP="000E3F33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Zagregowanie dotąd wykorzystywanych w RF źródeł i hurtowni danych</w:t>
            </w:r>
          </w:p>
          <w:p w14:paraId="73C789E1" w14:textId="77777777" w:rsidR="000E3F33" w:rsidRPr="00223ACB" w:rsidRDefault="000E3F33" w:rsidP="000E3F33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Nowe źródło danych na potrzeby procesów analitycznych</w:t>
            </w:r>
          </w:p>
          <w:p w14:paraId="03B05C14" w14:textId="6329C20E" w:rsidR="00A62B5A" w:rsidRPr="00223ACB" w:rsidRDefault="000E3F33" w:rsidP="00AC0FEF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9B03E4" w:rsidRPr="00223ACB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1FC92B55" w14:textId="77777777" w:rsidR="000E3F33" w:rsidRPr="00223ACB" w:rsidRDefault="000E3F33" w:rsidP="000E3F3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901AF9" w14:textId="77777777" w:rsidR="000E3F33" w:rsidRPr="00223ACB" w:rsidRDefault="000E3F33" w:rsidP="000E3F33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Europejska Usługa Opłaty Elektronicznej (EETS):</w:t>
            </w:r>
          </w:p>
          <w:p w14:paraId="4A6773AF" w14:textId="77777777" w:rsidR="000E3F33" w:rsidRPr="00223ACB" w:rsidRDefault="00796B14" w:rsidP="00796B14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Usługa na terenie UE zapewniająca możliwość uiszczenia należności na obszarach elektronicznego poboru opłat </w:t>
            </w:r>
          </w:p>
          <w:p w14:paraId="7DCDE75F" w14:textId="77777777" w:rsidR="00796B14" w:rsidRPr="00223ACB" w:rsidRDefault="00796B14" w:rsidP="00796B14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Integracja komponentu</w:t>
            </w:r>
            <w:r w:rsidR="007F3E75" w:rsidRPr="00223ACB">
              <w:rPr>
                <w:rFonts w:ascii="Arial" w:hAnsi="Arial" w:cs="Arial"/>
                <w:bCs/>
                <w:sz w:val="18"/>
                <w:szCs w:val="18"/>
              </w:rPr>
              <w:t xml:space="preserve"> na potrzeby projektu</w:t>
            </w:r>
          </w:p>
          <w:p w14:paraId="2360DB43" w14:textId="4603D545" w:rsidR="00796B14" w:rsidRPr="00223ACB" w:rsidRDefault="00AC0FEF" w:rsidP="00AC0FEF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796B14" w:rsidRPr="00223ACB">
              <w:rPr>
                <w:rFonts w:ascii="Arial" w:hAnsi="Arial" w:cs="Arial"/>
                <w:bCs/>
                <w:sz w:val="18"/>
                <w:szCs w:val="18"/>
              </w:rPr>
              <w:t>zakończenie prac developerskich</w:t>
            </w:r>
          </w:p>
          <w:p w14:paraId="55C8629E" w14:textId="77777777" w:rsidR="00796B14" w:rsidRPr="00223ACB" w:rsidRDefault="00796B14" w:rsidP="00796B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7C39F8" w14:textId="77777777" w:rsidR="00796B14" w:rsidRPr="00223ACB" w:rsidRDefault="00796B14" w:rsidP="00796B14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Węzeł Krajowy:</w:t>
            </w:r>
          </w:p>
          <w:p w14:paraId="4FC88827" w14:textId="77777777" w:rsidR="00796B14" w:rsidRPr="00223ACB" w:rsidRDefault="00796B14" w:rsidP="00796B14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Rozwiązanie umożliwiające uwierzytelnianie użytkownika systemu teleinformatycznego online z wykorzystaniem środka identyfikacji elektronicznej</w:t>
            </w:r>
          </w:p>
          <w:p w14:paraId="5B1C2EB0" w14:textId="77777777" w:rsidR="00796B14" w:rsidRPr="00223ACB" w:rsidRDefault="00796B14" w:rsidP="00796B14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Wykorzystanie za pośrednictwem SSO e-Urzędu Skarbowego</w:t>
            </w:r>
          </w:p>
          <w:p w14:paraId="73809C44" w14:textId="0453BAFF" w:rsidR="00796B14" w:rsidRPr="00223ACB" w:rsidRDefault="00796B14" w:rsidP="00AC0FEF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5A492D"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wdrożona integracja Węzła Krajowego z modułem SSO</w:t>
            </w:r>
          </w:p>
          <w:p w14:paraId="27F7C59B" w14:textId="77777777" w:rsidR="00796B14" w:rsidRPr="00223ACB" w:rsidRDefault="00796B14" w:rsidP="00796B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648A2C" w14:textId="77777777" w:rsidR="00796B14" w:rsidRPr="00223ACB" w:rsidRDefault="00796B14" w:rsidP="00BE0838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System ANPRS PL</w:t>
            </w:r>
            <w:r w:rsidR="00BE0838"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1715A309" w14:textId="77777777" w:rsidR="00BE0838" w:rsidRPr="00223ACB" w:rsidRDefault="00BE0838" w:rsidP="00BE0838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Umożliwienie</w:t>
            </w:r>
            <w:r w:rsidR="007F3E75" w:rsidRPr="00223ACB">
              <w:rPr>
                <w:rFonts w:ascii="Arial" w:hAnsi="Arial" w:cs="Arial"/>
                <w:bCs/>
                <w:sz w:val="18"/>
                <w:szCs w:val="18"/>
              </w:rPr>
              <w:t xml:space="preserve"> wymiany</w:t>
            </w: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 informacji administracji celnej (Polska, Litwa, Łotwa i Estonia) w zakresie</w:t>
            </w:r>
            <w:r w:rsidR="007F3E75" w:rsidRPr="00223AC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223ACB">
              <w:rPr>
                <w:rFonts w:ascii="Arial" w:hAnsi="Arial" w:cs="Arial"/>
                <w:bCs/>
                <w:sz w:val="18"/>
                <w:szCs w:val="18"/>
              </w:rPr>
              <w:t>rozpoznawania numerów rejestracyjnych i gromadzenia danych na potrzeby kontroli</w:t>
            </w:r>
          </w:p>
          <w:p w14:paraId="341C5D12" w14:textId="77777777" w:rsidR="007F3E75" w:rsidRPr="00223ACB" w:rsidRDefault="007F3E75" w:rsidP="007F3E75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3F2B5C59" w14:textId="2941A60C" w:rsidR="007F3E75" w:rsidRPr="00223ACB" w:rsidRDefault="00481AC6" w:rsidP="00BE0838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28228B"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7D828FE1" w14:textId="77777777" w:rsidR="00481AC6" w:rsidRPr="00223ACB" w:rsidRDefault="00481AC6" w:rsidP="00A00B36">
            <w:pPr>
              <w:tabs>
                <w:tab w:val="left" w:pos="17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4D6AADE" w14:textId="77777777" w:rsidR="0068101C" w:rsidRPr="00223ACB" w:rsidRDefault="00A00B36" w:rsidP="00A00B36">
            <w:pPr>
              <w:pStyle w:val="Akapitzlist"/>
              <w:numPr>
                <w:ilvl w:val="0"/>
                <w:numId w:val="26"/>
              </w:numPr>
              <w:tabs>
                <w:tab w:val="left" w:pos="175"/>
              </w:tabs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Kontrola Dyspozytorni (CKD):</w:t>
            </w:r>
          </w:p>
          <w:p w14:paraId="0A65D181" w14:textId="77777777" w:rsidR="00A00B36" w:rsidRPr="00223ACB" w:rsidRDefault="00A00B36" w:rsidP="00A00B3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Koordynacja działań w zakresie kontroli mobilnej</w:t>
            </w:r>
          </w:p>
          <w:p w14:paraId="7F2306F2" w14:textId="77777777" w:rsidR="00A00B36" w:rsidRPr="00223ACB" w:rsidRDefault="00A00B36" w:rsidP="00A00B36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734D7DE4" w14:textId="104968F8" w:rsidR="004856B4" w:rsidRPr="00223ACB" w:rsidRDefault="00A00B36" w:rsidP="00AC0FEF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Aktualny status:</w:t>
            </w:r>
            <w:r w:rsidR="00AC0FEF" w:rsidRPr="00223AC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C6261" w:rsidRPr="00223ACB"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4F3FDF06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5BBD53" w14:textId="29E1DC87" w:rsidR="004856B4" w:rsidRPr="008F7103" w:rsidRDefault="004856B4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Powszechny Elektroniczny System Ewidencji Ludno</w:t>
            </w:r>
            <w:r w:rsidR="00737A7E" w:rsidRPr="008F7103">
              <w:rPr>
                <w:rFonts w:ascii="Arial" w:hAnsi="Arial" w:cs="Arial"/>
                <w:b/>
                <w:sz w:val="18"/>
                <w:szCs w:val="18"/>
              </w:rPr>
              <w:t>ś</w:t>
            </w:r>
            <w:r w:rsidRPr="008F7103">
              <w:rPr>
                <w:rFonts w:ascii="Arial" w:hAnsi="Arial" w:cs="Arial"/>
                <w:b/>
                <w:sz w:val="18"/>
                <w:szCs w:val="18"/>
              </w:rPr>
              <w:t>ci PESEL</w:t>
            </w:r>
          </w:p>
          <w:p w14:paraId="3A7AF251" w14:textId="77777777" w:rsidR="008C0175" w:rsidRPr="00223ACB" w:rsidRDefault="008C0175" w:rsidP="00851177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Centralny referencyjny zbiór danych</w:t>
            </w:r>
            <w:r w:rsidR="004A1BC9" w:rsidRPr="00223ACB">
              <w:rPr>
                <w:rFonts w:ascii="Arial" w:hAnsi="Arial" w:cs="Arial"/>
                <w:sz w:val="18"/>
                <w:szCs w:val="18"/>
              </w:rPr>
              <w:t xml:space="preserve"> umożliwiający gromadzenie i udostępnianie uprawnionym podmiotom podstawowych danych</w:t>
            </w:r>
            <w:r w:rsidR="009A75C6" w:rsidRPr="00223ACB">
              <w:rPr>
                <w:rFonts w:ascii="Arial" w:hAnsi="Arial" w:cs="Arial"/>
                <w:sz w:val="18"/>
                <w:szCs w:val="18"/>
              </w:rPr>
              <w:t xml:space="preserve"> identyfikujących tożsamość i status administracyjno-prawny oraz dane adresowe osób fizycznych</w:t>
            </w:r>
          </w:p>
          <w:p w14:paraId="19AEED1D" w14:textId="77777777" w:rsidR="009A75C6" w:rsidRPr="00223ACB" w:rsidRDefault="009A75C6" w:rsidP="00851177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66CB2349" w14:textId="63C86C47" w:rsidR="008C0175" w:rsidRPr="00223ACB" w:rsidRDefault="00AC0FEF" w:rsidP="00851177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</w:t>
            </w:r>
            <w:r w:rsidR="009A75C6" w:rsidRPr="00223ACB">
              <w:rPr>
                <w:rFonts w:ascii="Arial" w:hAnsi="Arial" w:cs="Arial"/>
                <w:sz w:val="18"/>
                <w:szCs w:val="18"/>
              </w:rPr>
              <w:t>tatus</w:t>
            </w:r>
            <w:r w:rsidRPr="00223ACB">
              <w:rPr>
                <w:rFonts w:ascii="Arial" w:hAnsi="Arial" w:cs="Arial"/>
                <w:sz w:val="18"/>
                <w:szCs w:val="18"/>
              </w:rPr>
              <w:t>:</w:t>
            </w:r>
            <w:r w:rsidR="009A75C6" w:rsidRPr="00223A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23ACB"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1A1598BD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914FBE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Krajowy Rejestr Sądowy</w:t>
            </w:r>
          </w:p>
          <w:p w14:paraId="66AD17FE" w14:textId="77777777" w:rsidR="009A75C6" w:rsidRPr="00223ACB" w:rsidRDefault="009A75C6" w:rsidP="00851177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Rejestr przedsiębiorców innych niż jednoosobowa działalność gospodarcza oraz innych </w:t>
            </w:r>
            <w:r w:rsidR="00A11A43" w:rsidRPr="00223ACB">
              <w:rPr>
                <w:rFonts w:ascii="Arial" w:hAnsi="Arial" w:cs="Arial"/>
                <w:sz w:val="18"/>
                <w:szCs w:val="18"/>
              </w:rPr>
              <w:t xml:space="preserve">wybranych </w:t>
            </w:r>
            <w:r w:rsidRPr="00223ACB">
              <w:rPr>
                <w:rFonts w:ascii="Arial" w:hAnsi="Arial" w:cs="Arial"/>
                <w:sz w:val="18"/>
                <w:szCs w:val="18"/>
              </w:rPr>
              <w:t>podmiotów</w:t>
            </w:r>
            <w:r w:rsidR="00A11A43" w:rsidRPr="00223AC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7E61AA" w14:textId="77777777" w:rsidR="00C14018" w:rsidRPr="00223ACB" w:rsidRDefault="00A11A43" w:rsidP="00C14018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</w:t>
            </w:r>
            <w:r w:rsidR="00C14018" w:rsidRPr="00223ACB">
              <w:rPr>
                <w:rFonts w:ascii="Arial" w:hAnsi="Arial" w:cs="Arial"/>
                <w:sz w:val="18"/>
                <w:szCs w:val="18"/>
              </w:rPr>
              <w:t xml:space="preserve"> potrzeby systemu SPOE KAS.</w:t>
            </w:r>
          </w:p>
          <w:p w14:paraId="207569F0" w14:textId="750E43BE" w:rsidR="00A11A43" w:rsidRPr="00223ACB" w:rsidRDefault="00AC0FEF" w:rsidP="00851177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</w:t>
            </w:r>
            <w:r w:rsidR="00C14018" w:rsidRPr="00223ACB">
              <w:rPr>
                <w:rFonts w:ascii="Arial" w:hAnsi="Arial" w:cs="Arial"/>
                <w:sz w:val="18"/>
                <w:szCs w:val="18"/>
              </w:rPr>
              <w:t>tatus</w:t>
            </w:r>
            <w:r w:rsidRPr="00223ACB">
              <w:rPr>
                <w:rFonts w:ascii="Arial" w:hAnsi="Arial" w:cs="Arial"/>
                <w:sz w:val="18"/>
                <w:szCs w:val="18"/>
              </w:rPr>
              <w:t>:</w:t>
            </w:r>
            <w:r w:rsidR="00C14018" w:rsidRPr="00223A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138A" w:rsidRPr="00223ACB"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536DD1FC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1D9A6C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System Operatora MSPO</w:t>
            </w:r>
          </w:p>
          <w:p w14:paraId="05B9EDF7" w14:textId="77777777" w:rsidR="00C14018" w:rsidRPr="00223ACB" w:rsidRDefault="00C14018" w:rsidP="0069267F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lastRenderedPageBreak/>
              <w:t xml:space="preserve">System w którym metoda płatności </w:t>
            </w:r>
            <w:r w:rsidRPr="00223ACB">
              <w:rPr>
                <w:rFonts w:ascii="Arial" w:hAnsi="Arial" w:cs="Arial"/>
                <w:sz w:val="20"/>
                <w:szCs w:val="20"/>
              </w:rPr>
              <w:t xml:space="preserve">za przejazd po wybranych odcinkach zarządzanych przez GDDKiA dokonywana jest manualnie w miejscach poboru opłat. </w:t>
            </w:r>
          </w:p>
          <w:p w14:paraId="48EAD035" w14:textId="58D5DEA3" w:rsidR="00C14018" w:rsidRPr="00223ACB" w:rsidRDefault="00C14018" w:rsidP="00C14018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obsług</w:t>
            </w:r>
            <w:r w:rsidR="00B44DB5" w:rsidRPr="00223ACB">
              <w:rPr>
                <w:rFonts w:ascii="Arial" w:hAnsi="Arial" w:cs="Arial"/>
                <w:sz w:val="18"/>
                <w:szCs w:val="18"/>
              </w:rPr>
              <w:t>i</w:t>
            </w:r>
            <w:r w:rsidRPr="00223ACB">
              <w:rPr>
                <w:rFonts w:ascii="Arial" w:hAnsi="Arial" w:cs="Arial"/>
                <w:sz w:val="18"/>
                <w:szCs w:val="18"/>
              </w:rPr>
              <w:t xml:space="preserve"> manualnego poboru opłat</w:t>
            </w:r>
          </w:p>
          <w:p w14:paraId="734252EC" w14:textId="625B288E" w:rsidR="00C14018" w:rsidRPr="00223ACB" w:rsidRDefault="00AC0FEF" w:rsidP="00851177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5207D8" w:rsidRPr="00223ACB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5274277C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1BB4B6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System informatyczny CEPiK 2.0</w:t>
            </w:r>
          </w:p>
          <w:p w14:paraId="3AF07CD7" w14:textId="77777777" w:rsidR="0069267F" w:rsidRPr="00223ACB" w:rsidRDefault="0069267F" w:rsidP="00851177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informatyczny obejmujący centralną ewidencję kierowców posiadających uprawnienia do kierowania (CEK) oraz centralną ewidencję pojazdów zarejestrowanych w Polsce (CEP)</w:t>
            </w:r>
          </w:p>
          <w:p w14:paraId="36F20BF6" w14:textId="77777777" w:rsidR="0069267F" w:rsidRPr="00223ACB" w:rsidRDefault="0069267F" w:rsidP="0069267F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7EC1BD9F" w14:textId="7212749C" w:rsidR="0069267F" w:rsidRPr="00223ACB" w:rsidRDefault="00223ACB" w:rsidP="00851177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</w:t>
            </w:r>
            <w:r w:rsidR="0069267F" w:rsidRPr="00223ACB">
              <w:rPr>
                <w:rFonts w:ascii="Arial" w:hAnsi="Arial" w:cs="Arial"/>
                <w:sz w:val="18"/>
                <w:szCs w:val="18"/>
              </w:rPr>
              <w:t>tatus</w:t>
            </w:r>
            <w:r w:rsidRPr="00223ACB">
              <w:rPr>
                <w:rFonts w:ascii="Arial" w:hAnsi="Arial" w:cs="Arial"/>
                <w:sz w:val="18"/>
                <w:szCs w:val="18"/>
              </w:rPr>
              <w:t>:</w:t>
            </w:r>
            <w:r w:rsidR="0069267F" w:rsidRPr="00223A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07D8" w:rsidRPr="00223ACB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6994741F" w14:textId="77777777" w:rsidR="00E014C7" w:rsidRPr="00223ACB" w:rsidRDefault="009A75C6" w:rsidP="0085117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F37B0BC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841695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System operatora płatności</w:t>
            </w:r>
          </w:p>
          <w:p w14:paraId="485EC003" w14:textId="77777777" w:rsidR="00B44DB5" w:rsidRPr="00223ACB" w:rsidRDefault="00B44DB5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obsługi płatności</w:t>
            </w:r>
          </w:p>
          <w:p w14:paraId="75F90A14" w14:textId="067DEDCD" w:rsidR="00F33C29" w:rsidRPr="00223ACB" w:rsidRDefault="00223ACB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D776A5" w:rsidRPr="00223ACB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6E049D0B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9B1E5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Urządzenie pokładowe OBU</w:t>
            </w:r>
          </w:p>
          <w:p w14:paraId="08FA849F" w14:textId="77777777" w:rsidR="001E7879" w:rsidRPr="00223ACB" w:rsidRDefault="001E7879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Urządzenie pokładowe wykorzystujące technologię DSRC, System oparty na bramce komunikującej się z urządzeniem pokładowym, pobiera opłatę w momencie przejechania pod bramka.</w:t>
            </w:r>
          </w:p>
          <w:p w14:paraId="0DBE86DB" w14:textId="77777777" w:rsidR="001E7879" w:rsidRPr="00223ACB" w:rsidRDefault="001E7879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komunikacji urządzeń pokładowych</w:t>
            </w:r>
            <w:r w:rsidR="00807C54" w:rsidRPr="00223ACB">
              <w:rPr>
                <w:rFonts w:ascii="Arial" w:hAnsi="Arial" w:cs="Arial"/>
                <w:sz w:val="18"/>
                <w:szCs w:val="18"/>
              </w:rPr>
              <w:t xml:space="preserve"> z ESPO</w:t>
            </w:r>
          </w:p>
          <w:p w14:paraId="298475D3" w14:textId="4131F0E8" w:rsidR="00E014C7" w:rsidRPr="00223ACB" w:rsidRDefault="00223ACB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C67A84" w:rsidRPr="00223ACB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59A8DB38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EEDCB2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Zewnętrzny system Lokalizacyjny (ZSL)</w:t>
            </w:r>
          </w:p>
          <w:p w14:paraId="0F955AFB" w14:textId="77777777" w:rsidR="00807C54" w:rsidRPr="00223ACB" w:rsidRDefault="00807C54" w:rsidP="00851177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System do przekazywania koordynatorów geolokalizacyjnych </w:t>
            </w:r>
          </w:p>
          <w:p w14:paraId="6FCFF924" w14:textId="77777777" w:rsidR="002D4776" w:rsidRPr="00223ACB" w:rsidRDefault="00807C54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komunikacji urządzeń pokładowych z ESP</w:t>
            </w:r>
            <w:r w:rsidR="002D4776" w:rsidRPr="00223ACB">
              <w:rPr>
                <w:rFonts w:ascii="Arial" w:hAnsi="Arial" w:cs="Arial"/>
                <w:sz w:val="18"/>
                <w:szCs w:val="18"/>
              </w:rPr>
              <w:t>O</w:t>
            </w:r>
          </w:p>
          <w:p w14:paraId="01C36706" w14:textId="0EE4A689" w:rsidR="002D4776" w:rsidRPr="00223ACB" w:rsidRDefault="00223ACB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C67A84" w:rsidRPr="00223ACB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40540BB3" w14:textId="77777777" w:rsidR="00E014C7" w:rsidRPr="00223ACB" w:rsidRDefault="00E014C7">
            <w:pPr>
              <w:pStyle w:val="Akapitzlist"/>
              <w:ind w:left="317"/>
            </w:pPr>
          </w:p>
          <w:p w14:paraId="7351A68C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System operatora kart flotowych</w:t>
            </w:r>
          </w:p>
          <w:p w14:paraId="1E6F3582" w14:textId="77777777" w:rsidR="000A3C48" w:rsidRPr="00223ACB" w:rsidRDefault="0000158A" w:rsidP="00851177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umożliwia świadczenie usługi pośredniej obsługi klienta SPOE KAS</w:t>
            </w:r>
          </w:p>
          <w:p w14:paraId="2B647E64" w14:textId="77777777" w:rsidR="00807C54" w:rsidRPr="00223ACB" w:rsidRDefault="000A3C48" w:rsidP="00851177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obsługi kart flotowych</w:t>
            </w:r>
          </w:p>
          <w:p w14:paraId="495184B7" w14:textId="4BDE7077" w:rsidR="000A3C48" w:rsidRPr="00223ACB" w:rsidRDefault="00223ACB" w:rsidP="00851177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 </w:t>
            </w:r>
            <w:r w:rsidR="00C67A84" w:rsidRPr="00223ACB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2E3171DC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E9D0FA" w14:textId="77777777" w:rsidR="00E014C7" w:rsidRPr="008F7103" w:rsidRDefault="00E014C7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System operatora telekomunikacyjnego</w:t>
            </w:r>
          </w:p>
          <w:p w14:paraId="37CB4F19" w14:textId="77777777" w:rsidR="000A3C48" w:rsidRPr="00223ACB" w:rsidRDefault="000A3C48" w:rsidP="00851177">
            <w:pPr>
              <w:pStyle w:val="Akapitzlist"/>
              <w:numPr>
                <w:ilvl w:val="0"/>
                <w:numId w:val="4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świadczenia usług telekomunikacyjnych</w:t>
            </w:r>
          </w:p>
          <w:p w14:paraId="0DA6481A" w14:textId="775D74D8" w:rsidR="000A3C48" w:rsidRPr="00223ACB" w:rsidRDefault="00223ACB" w:rsidP="00851177">
            <w:pPr>
              <w:pStyle w:val="Akapitzlist"/>
              <w:numPr>
                <w:ilvl w:val="0"/>
                <w:numId w:val="4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</w:t>
            </w:r>
            <w:r w:rsidR="000A3C48" w:rsidRPr="00223ACB">
              <w:rPr>
                <w:rFonts w:ascii="Arial" w:hAnsi="Arial" w:cs="Arial"/>
                <w:sz w:val="18"/>
                <w:szCs w:val="18"/>
              </w:rPr>
              <w:t>tatus</w:t>
            </w:r>
            <w:r w:rsidRPr="00223ACB">
              <w:rPr>
                <w:rFonts w:ascii="Arial" w:hAnsi="Arial" w:cs="Arial"/>
                <w:sz w:val="18"/>
                <w:szCs w:val="18"/>
              </w:rPr>
              <w:t>:</w:t>
            </w:r>
            <w:r w:rsidR="000A3C48" w:rsidRPr="00223A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7A84" w:rsidRPr="00223ACB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1C804CC0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0D1CDF" w14:textId="77777777" w:rsidR="00E014C7" w:rsidRPr="008F7103" w:rsidRDefault="00E014C7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Centralna Ewidencja i Informacja o Działalności Gospodarczej (CEIDG)</w:t>
            </w:r>
          </w:p>
          <w:p w14:paraId="6F19568C" w14:textId="77777777" w:rsidR="000A3C48" w:rsidRPr="00223ACB" w:rsidRDefault="000A3C48" w:rsidP="00851177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Centralny rejestr przedsiębiorców działający na terenie kraju. Umo</w:t>
            </w:r>
            <w:r w:rsidR="00C46358" w:rsidRPr="00223ACB">
              <w:rPr>
                <w:rFonts w:ascii="Arial" w:hAnsi="Arial" w:cs="Arial"/>
                <w:sz w:val="18"/>
                <w:szCs w:val="18"/>
              </w:rPr>
              <w:t>ż</w:t>
            </w:r>
            <w:r w:rsidRPr="00223ACB">
              <w:rPr>
                <w:rFonts w:ascii="Arial" w:hAnsi="Arial" w:cs="Arial"/>
                <w:sz w:val="18"/>
                <w:szCs w:val="18"/>
              </w:rPr>
              <w:t>liwia założenie firmy, aktualizacje danych, zamknięcie i zawiedzenie działalności.</w:t>
            </w:r>
          </w:p>
          <w:p w14:paraId="3A1A3A43" w14:textId="77777777" w:rsidR="000A3C48" w:rsidRPr="00223ACB" w:rsidRDefault="000A3C48" w:rsidP="000A3C48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1B39F608" w14:textId="344D78BD" w:rsidR="000A3C48" w:rsidRPr="00223ACB" w:rsidRDefault="00223ACB" w:rsidP="00851177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B27F67" w:rsidRPr="00223ACB">
              <w:rPr>
                <w:rFonts w:ascii="Arial" w:hAnsi="Arial" w:cs="Arial"/>
                <w:sz w:val="18"/>
                <w:szCs w:val="18"/>
              </w:rPr>
              <w:t xml:space="preserve"> testowanie</w:t>
            </w:r>
          </w:p>
          <w:p w14:paraId="36DBF936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F45A18" w14:textId="77777777" w:rsidR="00E014C7" w:rsidRPr="008F7103" w:rsidRDefault="00E014C7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Centralny Rejestr Podmiotów – Krajowa Ewidencja Podatników (CRP KEP)</w:t>
            </w:r>
          </w:p>
          <w:p w14:paraId="13461FC8" w14:textId="4FB4CA31" w:rsidR="00E014C7" w:rsidRPr="00223ACB" w:rsidRDefault="009372F5" w:rsidP="00851177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zawierający kompletną, zintegrowaną w skali kraju, ewidencję podatników.</w:t>
            </w:r>
          </w:p>
          <w:p w14:paraId="043DF26F" w14:textId="77777777" w:rsidR="009372F5" w:rsidRPr="00223ACB" w:rsidRDefault="009372F5" w:rsidP="009372F5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578A3755" w14:textId="4669FDCE" w:rsidR="009D401D" w:rsidRPr="00223ACB" w:rsidRDefault="00223ACB" w:rsidP="009D401D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9D401D" w:rsidRPr="00223ACB">
              <w:rPr>
                <w:rFonts w:ascii="Arial" w:hAnsi="Arial" w:cs="Arial"/>
                <w:sz w:val="18"/>
                <w:szCs w:val="18"/>
              </w:rPr>
              <w:t xml:space="preserve"> testowanie</w:t>
            </w:r>
          </w:p>
          <w:p w14:paraId="4B8C57E9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156D32" w14:textId="77777777" w:rsidR="00E014C7" w:rsidRPr="008F7103" w:rsidRDefault="00E014C7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Aplikacja mobilna (SPOE)</w:t>
            </w:r>
          </w:p>
          <w:p w14:paraId="6B0AF20D" w14:textId="77777777" w:rsidR="00C46358" w:rsidRPr="00223ACB" w:rsidRDefault="00C46358" w:rsidP="00851177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Następca aplikacji SENT GEO wykorzystywanej w systemie SENT do </w:t>
            </w:r>
            <w:r w:rsidRPr="00223ACB">
              <w:rPr>
                <w:rFonts w:ascii="Arial" w:hAnsi="Arial" w:cs="Arial"/>
                <w:sz w:val="18"/>
                <w:szCs w:val="18"/>
              </w:rPr>
              <w:lastRenderedPageBreak/>
              <w:t>przekazywania danych globalizacyjnych.</w:t>
            </w:r>
          </w:p>
          <w:p w14:paraId="1DF4C33A" w14:textId="15318F09" w:rsidR="00C46358" w:rsidRPr="00223ACB" w:rsidRDefault="00C46358" w:rsidP="00851177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wykorzystania backendu</w:t>
            </w:r>
            <w:r w:rsidR="00464E1D" w:rsidRPr="00223AC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4BF77A0" w14:textId="0D766DE8" w:rsidR="00E014C7" w:rsidRPr="00223ACB" w:rsidRDefault="00223ACB" w:rsidP="00851177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C831E4" w:rsidRPr="00223ACB">
              <w:rPr>
                <w:rFonts w:ascii="Arial" w:hAnsi="Arial" w:cs="Arial"/>
                <w:sz w:val="18"/>
                <w:szCs w:val="18"/>
              </w:rPr>
              <w:t xml:space="preserve"> testowanie</w:t>
            </w:r>
          </w:p>
        </w:tc>
      </w:tr>
      <w:tr w:rsidR="003D7123" w:rsidRPr="002F6A8A" w14:paraId="417D43EF" w14:textId="77777777" w:rsidTr="00851177">
        <w:tc>
          <w:tcPr>
            <w:tcW w:w="2547" w:type="dxa"/>
            <w:shd w:val="clear" w:color="auto" w:fill="auto"/>
          </w:tcPr>
          <w:p w14:paraId="4690C1E8" w14:textId="77777777" w:rsidR="003D7123" w:rsidRPr="002F6A8A" w:rsidRDefault="003D7123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3D7123">
              <w:rPr>
                <w:rFonts w:ascii="Arial" w:hAnsi="Arial" w:cs="Arial"/>
                <w:sz w:val="18"/>
                <w:szCs w:val="18"/>
              </w:rPr>
              <w:lastRenderedPageBreak/>
              <w:t>Rejestr uiszczających opłatę elektroniczną</w:t>
            </w:r>
          </w:p>
        </w:tc>
        <w:tc>
          <w:tcPr>
            <w:tcW w:w="1701" w:type="dxa"/>
            <w:shd w:val="clear" w:color="auto" w:fill="auto"/>
          </w:tcPr>
          <w:p w14:paraId="3A6BCD67" w14:textId="77777777" w:rsidR="003D7123" w:rsidRPr="002F6A8A" w:rsidRDefault="003D712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54B3C661" w14:textId="77777777" w:rsidR="003D7123" w:rsidRPr="002F6A8A" w:rsidRDefault="003D7123" w:rsidP="00BE08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5DF35FB" w14:textId="4AFFCCB8" w:rsidR="009C7152" w:rsidRPr="00CC40EC" w:rsidRDefault="009C7152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bCs/>
                <w:sz w:val="18"/>
                <w:szCs w:val="18"/>
              </w:rPr>
              <w:t>e-Urząd Skarbowy:</w:t>
            </w:r>
          </w:p>
          <w:p w14:paraId="2F2693AF" w14:textId="77777777" w:rsidR="009C7152" w:rsidRPr="00223ACB" w:rsidRDefault="009C7152" w:rsidP="009C7152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KAS</w:t>
            </w:r>
          </w:p>
          <w:p w14:paraId="75FC6E92" w14:textId="77777777" w:rsidR="009C7152" w:rsidRPr="00223ACB" w:rsidRDefault="009C7152" w:rsidP="009C7152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Wykorzystanie dla wspólnego SSO, layout, UX, data hub</w:t>
            </w:r>
          </w:p>
          <w:p w14:paraId="702ADA9C" w14:textId="77777777" w:rsidR="009C7152" w:rsidRPr="00223ACB" w:rsidRDefault="009C7152" w:rsidP="009C7152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</w:t>
            </w:r>
          </w:p>
          <w:p w14:paraId="37119160" w14:textId="77777777" w:rsidR="009C7152" w:rsidRPr="00223ACB" w:rsidRDefault="009C7152" w:rsidP="009C7152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Moduł SSO</w:t>
            </w: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Oddanie do testów integracyjnych</w:t>
            </w: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modułu SSO (Wersja pełna, pomijając funkcjonalność sms oraz poprawki do już załadowanej pierwszej wersji tłumaczeń dla modułu multilanguage)</w:t>
            </w:r>
            <w:r w:rsidRPr="00223ACB">
              <w:rPr>
                <w:rFonts w:ascii="Arial" w:eastAsia="Times New Roman" w:hAnsi="Arial" w:cs="Arial"/>
                <w:sz w:val="18"/>
                <w:szCs w:val="18"/>
              </w:rPr>
              <w:br/>
              <w:t>- Rozpoczęcie fazy testów integracyjnych</w:t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Zależność po stronie domeny e-US </w:t>
            </w:r>
            <w:r w:rsidRPr="00223ACB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- Zakończona Integracja datahub-crm </w:t>
            </w:r>
            <w:r w:rsidRPr="00223ACB">
              <w:rPr>
                <w:rFonts w:ascii="Arial" w:eastAsia="Times New Roman" w:hAnsi="Arial" w:cs="Arial"/>
                <w:sz w:val="18"/>
                <w:szCs w:val="18"/>
              </w:rPr>
              <w:br/>
              <w:t>- Zakończone prace nad funkcjonalnością obsługi maili aplikacji zewnętrznej przez eUS (obecnie wprowadzane są małe zmiany związane z kwestiami architektonicznymi rozwiązania)</w:t>
            </w:r>
          </w:p>
          <w:p w14:paraId="3802EFB6" w14:textId="77777777" w:rsidR="009C7152" w:rsidRPr="00223ACB" w:rsidRDefault="009C7152" w:rsidP="009C7152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63B2D8CE" w14:textId="77777777" w:rsidR="009C7152" w:rsidRPr="00CC40EC" w:rsidRDefault="009C7152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bCs/>
                <w:sz w:val="18"/>
                <w:szCs w:val="18"/>
              </w:rPr>
              <w:t>Centralna Hurtownia Danych Resortu Finansów (CHD RF):</w:t>
            </w:r>
          </w:p>
          <w:p w14:paraId="5F343FCF" w14:textId="77777777" w:rsidR="009C7152" w:rsidRPr="00223ACB" w:rsidRDefault="009C7152" w:rsidP="009C7152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Zagregowanie dotąd wykorzystywanych w RF źródeł i hurtowni danych</w:t>
            </w:r>
          </w:p>
          <w:p w14:paraId="155CDAF9" w14:textId="77777777" w:rsidR="009C7152" w:rsidRPr="009C7152" w:rsidRDefault="009C7152" w:rsidP="009C7152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Nowe źródło danych na potrzeby procesów analitycznych</w:t>
            </w:r>
          </w:p>
          <w:p w14:paraId="0FCE488A" w14:textId="26493662" w:rsidR="008F7103" w:rsidRPr="009B1CFF" w:rsidRDefault="009C7152" w:rsidP="009C7152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152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Pr="009C7152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562A2E30" w14:textId="77777777" w:rsidR="009B1CFF" w:rsidRPr="009C7152" w:rsidRDefault="009B1CFF" w:rsidP="009B1CFF">
            <w:pPr>
              <w:pStyle w:val="Akapitzlist"/>
              <w:spacing w:after="160" w:line="259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53E24B" w14:textId="77777777" w:rsidR="009B1CFF" w:rsidRPr="00CC40EC" w:rsidRDefault="009B1CFF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bCs/>
                <w:sz w:val="18"/>
                <w:szCs w:val="18"/>
              </w:rPr>
              <w:t>Węzeł Krajowy:</w:t>
            </w:r>
          </w:p>
          <w:p w14:paraId="7D1D186E" w14:textId="77777777" w:rsidR="009B1CFF" w:rsidRPr="00223ACB" w:rsidRDefault="009B1CFF" w:rsidP="009B1CFF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Rozwiązanie umożliwiające uwierzytelnianie użytkownika systemu teleinformatycznego online z wykorzystaniem środka identyfikacji elektronicznej</w:t>
            </w:r>
          </w:p>
          <w:p w14:paraId="603F3536" w14:textId="77777777" w:rsidR="009B1CFF" w:rsidRPr="00223ACB" w:rsidRDefault="009B1CFF" w:rsidP="009B1CFF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Wykorzystanie za pośrednictwem SSO e-Urzędu Skarbowego</w:t>
            </w:r>
          </w:p>
          <w:p w14:paraId="73E93F31" w14:textId="77777777" w:rsidR="009B1CFF" w:rsidRPr="0028228B" w:rsidRDefault="009B1CFF" w:rsidP="009B1CFF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wdrożona integracja Węzła Krajowego z modułem SSO</w:t>
            </w:r>
          </w:p>
          <w:p w14:paraId="3E9D34D5" w14:textId="77777777" w:rsidR="0028228B" w:rsidRDefault="0028228B" w:rsidP="0028228B">
            <w:pPr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727E3F" w14:textId="77777777" w:rsidR="0028228B" w:rsidRPr="00CC40EC" w:rsidRDefault="0028228B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bCs/>
                <w:sz w:val="18"/>
                <w:szCs w:val="18"/>
              </w:rPr>
              <w:t>System ANPRS PL:</w:t>
            </w:r>
          </w:p>
          <w:p w14:paraId="2362221C" w14:textId="77777777" w:rsidR="0028228B" w:rsidRPr="00223ACB" w:rsidRDefault="0028228B" w:rsidP="0028228B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Umożliwienie wymiany informacji administracji celnej (Polska, Litwa, Łotwa i Estonia) w zakresie rozpoznawania numerów rejestracyjnych i gromadzenia danych na potrzeby kontroli</w:t>
            </w:r>
          </w:p>
          <w:p w14:paraId="06C3633E" w14:textId="77777777" w:rsidR="0028228B" w:rsidRPr="00223ACB" w:rsidRDefault="0028228B" w:rsidP="0028228B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10C2F78D" w14:textId="77777777" w:rsidR="0028228B" w:rsidRPr="00223ACB" w:rsidRDefault="0028228B" w:rsidP="0028228B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0D52322B" w14:textId="77777777" w:rsidR="00CC40EC" w:rsidRDefault="00CC40EC" w:rsidP="00CC40EC">
            <w:pPr>
              <w:tabs>
                <w:tab w:val="left" w:pos="175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8F91DD7" w14:textId="77777777" w:rsidR="0085416D" w:rsidRPr="00CC40EC" w:rsidRDefault="0085416D" w:rsidP="00CC40EC">
            <w:pPr>
              <w:pStyle w:val="Akapitzlist"/>
              <w:numPr>
                <w:ilvl w:val="0"/>
                <w:numId w:val="52"/>
              </w:numPr>
              <w:tabs>
                <w:tab w:val="left" w:pos="175"/>
              </w:tabs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bCs/>
                <w:sz w:val="18"/>
                <w:szCs w:val="18"/>
              </w:rPr>
              <w:t>Kontrola Dyspozytorni (CKD):</w:t>
            </w:r>
          </w:p>
          <w:p w14:paraId="77FA9A0B" w14:textId="77777777" w:rsidR="0085416D" w:rsidRPr="00223ACB" w:rsidRDefault="0085416D" w:rsidP="0085416D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Koordynacja działań w zakresie kontroli mobilnej</w:t>
            </w:r>
          </w:p>
          <w:p w14:paraId="63F48923" w14:textId="77777777" w:rsidR="0085416D" w:rsidRPr="00223ACB" w:rsidRDefault="0085416D" w:rsidP="0085416D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373DE858" w14:textId="77777777" w:rsidR="0085416D" w:rsidRPr="001E5816" w:rsidRDefault="0085416D" w:rsidP="0085416D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Aktualny status: testowanie</w:t>
            </w:r>
          </w:p>
          <w:p w14:paraId="289529D9" w14:textId="77777777" w:rsidR="001E5816" w:rsidRDefault="001E5816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CF4C53" w14:textId="77777777" w:rsidR="001E5816" w:rsidRPr="00CC40EC" w:rsidRDefault="001E5816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Powszechny Elektroniczny System Ewidencji Ludności PESEL</w:t>
            </w:r>
          </w:p>
          <w:p w14:paraId="09AFF6C7" w14:textId="77777777" w:rsidR="001E5816" w:rsidRPr="00223ACB" w:rsidRDefault="001E5816" w:rsidP="001E5816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Centralny referencyjny zbiór danych umożliwiający gromadzenie i udostępnianie uprawnionym podmiotom podstawowych danych identyfikujących tożsamość i status administracyjno-prawny oraz dane adresowe osób fizycznych</w:t>
            </w:r>
          </w:p>
          <w:p w14:paraId="3E9AF60D" w14:textId="77777777" w:rsidR="001E5816" w:rsidRPr="00223ACB" w:rsidRDefault="001E5816" w:rsidP="001E5816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59DE2EAE" w14:textId="77777777" w:rsidR="001E5816" w:rsidRPr="00223ACB" w:rsidRDefault="001E5816" w:rsidP="001E5816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Pr="00223ACB"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3BB1C0DF" w14:textId="77777777" w:rsidR="001E5816" w:rsidRDefault="001E5816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730D40" w14:textId="77777777" w:rsidR="00CC40EC" w:rsidRPr="00223ACB" w:rsidRDefault="00CC40EC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4107ED" w14:textId="77777777" w:rsidR="001E5816" w:rsidRPr="00CC40EC" w:rsidRDefault="001E5816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Krajowy Rejestr Sądowy</w:t>
            </w:r>
          </w:p>
          <w:p w14:paraId="32D9CB91" w14:textId="77777777" w:rsidR="001E5816" w:rsidRPr="00223ACB" w:rsidRDefault="001E5816" w:rsidP="001E5816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Rejestr przedsiębiorców innych niż jednoosobowa działalność gospodarcza oraz innych wybranych podmiotów.</w:t>
            </w:r>
          </w:p>
          <w:p w14:paraId="6863438E" w14:textId="77777777" w:rsidR="001E5816" w:rsidRPr="00223ACB" w:rsidRDefault="001E5816" w:rsidP="001E5816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lastRenderedPageBreak/>
              <w:t>Pobieranie danych na potrzeby systemu SPOE KAS.</w:t>
            </w:r>
          </w:p>
          <w:p w14:paraId="43237C2C" w14:textId="77777777" w:rsidR="001E5816" w:rsidRPr="00223ACB" w:rsidRDefault="001E5816" w:rsidP="001E5816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Pr="00223ACB"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5D074FA2" w14:textId="77777777" w:rsidR="00772F5F" w:rsidRDefault="00772F5F" w:rsidP="00851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EFBFE61" w14:textId="77777777" w:rsidR="00523733" w:rsidRPr="00CC40EC" w:rsidRDefault="00523733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System informatyczny CEPiK 2.0</w:t>
            </w:r>
          </w:p>
          <w:p w14:paraId="345ABC1C" w14:textId="77777777" w:rsidR="00523733" w:rsidRPr="00223ACB" w:rsidRDefault="00523733" w:rsidP="00523733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informatyczny obejmujący centralną ewidencję kierowców posiadających uprawnienia do kierowania (CEK) oraz centralną ewidencję pojazdów zarejestrowanych w Polsce (CEP)</w:t>
            </w:r>
          </w:p>
          <w:p w14:paraId="17EF5517" w14:textId="77777777" w:rsidR="00523733" w:rsidRPr="00223ACB" w:rsidRDefault="00523733" w:rsidP="00523733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53A021CE" w14:textId="77777777" w:rsidR="00523733" w:rsidRPr="00223ACB" w:rsidRDefault="00523733" w:rsidP="00523733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 testowanie</w:t>
            </w:r>
          </w:p>
          <w:p w14:paraId="787513BF" w14:textId="39D7FAA7" w:rsidR="00523733" w:rsidRPr="00223ACB" w:rsidRDefault="00523733" w:rsidP="0052373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838EC2" w14:textId="77777777" w:rsidR="00523733" w:rsidRPr="00CC40EC" w:rsidRDefault="00523733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System operatora płatności</w:t>
            </w:r>
          </w:p>
          <w:p w14:paraId="5808726E" w14:textId="77777777" w:rsidR="00523733" w:rsidRPr="00223ACB" w:rsidRDefault="00523733" w:rsidP="00523733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obsługi płatności</w:t>
            </w:r>
          </w:p>
          <w:p w14:paraId="571ACA83" w14:textId="77777777" w:rsidR="00523733" w:rsidRDefault="00523733" w:rsidP="00523733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 testowanie</w:t>
            </w:r>
          </w:p>
          <w:p w14:paraId="137AE067" w14:textId="77777777" w:rsidR="001E5816" w:rsidRPr="00223ACB" w:rsidRDefault="001E5816" w:rsidP="001E5816">
            <w:pPr>
              <w:pStyle w:val="Akapitzlist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51C78898" w14:textId="77777777" w:rsidR="004E016F" w:rsidRPr="00CC40EC" w:rsidRDefault="004E016F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System operatora kart flotowych</w:t>
            </w:r>
          </w:p>
          <w:p w14:paraId="6ED022C1" w14:textId="77777777" w:rsidR="004E016F" w:rsidRPr="00223ACB" w:rsidRDefault="004E016F" w:rsidP="004E016F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umożliwia świadczenie usługi pośredniej obsługi klienta SPOE KAS</w:t>
            </w:r>
          </w:p>
          <w:p w14:paraId="41D249C3" w14:textId="77777777" w:rsidR="004E016F" w:rsidRPr="00223ACB" w:rsidRDefault="004E016F" w:rsidP="004E016F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obsługi kart flotowych</w:t>
            </w:r>
          </w:p>
          <w:p w14:paraId="3B649D39" w14:textId="77777777" w:rsidR="004E016F" w:rsidRDefault="004E016F" w:rsidP="004E016F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 analizowanie</w:t>
            </w:r>
          </w:p>
          <w:p w14:paraId="19D8EAC5" w14:textId="77777777" w:rsidR="001E5816" w:rsidRDefault="001E5816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B43D49" w14:textId="77777777" w:rsidR="001E5816" w:rsidRPr="00CC40EC" w:rsidRDefault="001E5816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Centralna Ewidencja i Informacja o Działalności Gospodarczej (CEIDG)</w:t>
            </w:r>
          </w:p>
          <w:p w14:paraId="1EA00FC2" w14:textId="77777777" w:rsidR="001E5816" w:rsidRPr="00223ACB" w:rsidRDefault="001E5816" w:rsidP="001E5816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Centralny rejestr przedsiębiorców działający na terenie kraju. Umożliwia założenie firmy, aktualizacje danych, zamknięcie i zawiedzenie działalności.</w:t>
            </w:r>
          </w:p>
          <w:p w14:paraId="7D89513A" w14:textId="77777777" w:rsidR="001E5816" w:rsidRPr="00223ACB" w:rsidRDefault="001E5816" w:rsidP="001E5816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17FE106A" w14:textId="77777777" w:rsidR="001E5816" w:rsidRPr="00223ACB" w:rsidRDefault="001E5816" w:rsidP="001E5816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 testowanie</w:t>
            </w:r>
          </w:p>
          <w:p w14:paraId="08C86D2E" w14:textId="77777777" w:rsidR="001E5816" w:rsidRPr="00223ACB" w:rsidRDefault="001E5816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1139CF" w14:textId="77777777" w:rsidR="001E5816" w:rsidRPr="00CC40EC" w:rsidRDefault="001E5816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Centralny Rejestr Podmiotów – Krajowa Ewidencja Podatników (CRP KEP)</w:t>
            </w:r>
          </w:p>
          <w:p w14:paraId="0BE3613E" w14:textId="77777777" w:rsidR="001E5816" w:rsidRPr="00223ACB" w:rsidRDefault="001E5816" w:rsidP="001E5816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zawierający kompletną, zintegrowaną w skali kraju, ewidencję podatników.</w:t>
            </w:r>
          </w:p>
          <w:p w14:paraId="2D162CFD" w14:textId="77777777" w:rsidR="001E5816" w:rsidRPr="00223ACB" w:rsidRDefault="001E5816" w:rsidP="001E5816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46C8B8DB" w14:textId="77777777" w:rsidR="001E5816" w:rsidRPr="00223ACB" w:rsidRDefault="001E5816" w:rsidP="001E5816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 testowanie</w:t>
            </w:r>
          </w:p>
          <w:p w14:paraId="7E53B5DC" w14:textId="77777777" w:rsidR="0085416D" w:rsidRDefault="0085416D" w:rsidP="00851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D7E1195" w14:textId="77777777" w:rsidR="004E016F" w:rsidRPr="00CC40EC" w:rsidRDefault="004E016F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Aplikacja mobilna (SPOE)</w:t>
            </w:r>
          </w:p>
          <w:p w14:paraId="48756A7A" w14:textId="77777777" w:rsidR="004E016F" w:rsidRPr="00223ACB" w:rsidRDefault="004E016F" w:rsidP="004E016F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Następca aplikacji SENT GEO wykorzystywanej w systemie SENT do przekazywania danych globalizacyjnych.</w:t>
            </w:r>
          </w:p>
          <w:p w14:paraId="47289E68" w14:textId="77777777" w:rsidR="004E016F" w:rsidRDefault="004E016F" w:rsidP="004E016F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wykorzystania backendu.</w:t>
            </w:r>
          </w:p>
          <w:p w14:paraId="5BFE2FD1" w14:textId="77777777" w:rsidR="004E016F" w:rsidRPr="004E016F" w:rsidRDefault="004E016F" w:rsidP="004E016F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4E016F">
              <w:rPr>
                <w:rFonts w:ascii="Arial" w:hAnsi="Arial" w:cs="Arial"/>
                <w:sz w:val="18"/>
                <w:szCs w:val="18"/>
              </w:rPr>
              <w:t>Aktualny status: testowanie</w:t>
            </w:r>
          </w:p>
        </w:tc>
      </w:tr>
    </w:tbl>
    <w:p w14:paraId="589FE428" w14:textId="77777777" w:rsidR="00CC40EC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2C963377" w14:textId="77777777" w:rsidR="00CC40EC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194134CC" w14:textId="77777777" w:rsidR="00CC40EC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75934468" w14:textId="77777777" w:rsidR="00CC40EC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2DB442DE" w14:textId="77777777" w:rsidR="00CC40EC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77760680" w14:textId="77777777" w:rsidR="00CC40EC" w:rsidRPr="00CC40EC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7DA40DF3" w14:textId="509C6C36" w:rsidR="00CF2E64" w:rsidRPr="002F6A8A" w:rsidRDefault="00BB059E" w:rsidP="002F6A8A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2F6A8A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2F6A8A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2F6A8A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CF2E64" w:rsidRPr="002F6A8A">
        <w:rPr>
          <w:rFonts w:ascii="Arial" w:hAnsi="Arial" w:cs="Arial"/>
          <w:b/>
          <w:sz w:val="18"/>
          <w:szCs w:val="18"/>
        </w:rPr>
        <w:t>wpływające na realizację projektu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F6A8A" w14:paraId="5311D473" w14:textId="77777777" w:rsidTr="00B40561">
        <w:trPr>
          <w:tblHeader/>
          <w:jc w:val="center"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9B81339" w14:textId="77777777" w:rsidR="00322614" w:rsidRPr="002F6A8A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5C63392" w14:textId="77777777" w:rsidR="00322614" w:rsidRPr="002F6A8A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FB534EA" w14:textId="77777777" w:rsidR="00322614" w:rsidRPr="002F6A8A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5BBDCC9" w14:textId="77777777" w:rsidR="00322614" w:rsidRPr="002F6A8A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322614" w:rsidRPr="001E5816" w14:paraId="6E86E1D5" w14:textId="77777777" w:rsidTr="00B40561">
        <w:trPr>
          <w:jc w:val="center"/>
        </w:trPr>
        <w:tc>
          <w:tcPr>
            <w:tcW w:w="3265" w:type="dxa"/>
            <w:vAlign w:val="center"/>
          </w:tcPr>
          <w:p w14:paraId="6E1019EA" w14:textId="77777777" w:rsidR="00322614" w:rsidRPr="00C9797F" w:rsidRDefault="00073EAE" w:rsidP="00C9797F">
            <w:pPr>
              <w:pStyle w:val="Akapitzlist"/>
              <w:numPr>
                <w:ilvl w:val="0"/>
                <w:numId w:val="53"/>
              </w:numPr>
              <w:ind w:left="313" w:hanging="3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797F">
              <w:rPr>
                <w:rFonts w:ascii="Arial" w:eastAsiaTheme="majorEastAsia" w:hAnsi="Arial" w:cs="Arial"/>
                <w:sz w:val="18"/>
                <w:szCs w:val="18"/>
              </w:rPr>
              <w:t xml:space="preserve">Wykorzystanie nietypowej/unikatowej technologii w projekcie </w:t>
            </w:r>
            <w:r w:rsidRPr="00C9797F">
              <w:rPr>
                <w:rFonts w:ascii="Arial" w:eastAsiaTheme="majorEastAsia" w:hAnsi="Arial" w:cs="Arial"/>
                <w:sz w:val="18"/>
                <w:szCs w:val="18"/>
              </w:rPr>
              <w:lastRenderedPageBreak/>
              <w:t>może być przyczyną braku zainteresowania  udziałem w postępowaniach o zamówienie publiczne ze strony potencjalnych wykonawców.</w:t>
            </w:r>
          </w:p>
          <w:p w14:paraId="45683F7E" w14:textId="77777777" w:rsidR="00A1332E" w:rsidRPr="001E5816" w:rsidRDefault="00A1332E" w:rsidP="00C9797F">
            <w:pPr>
              <w:ind w:left="313" w:hanging="31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F5DF7A5" w14:textId="77777777" w:rsidR="00073EAE" w:rsidRPr="00C9797F" w:rsidRDefault="00073EAE" w:rsidP="00C9797F">
            <w:pPr>
              <w:pStyle w:val="Akapitzlist"/>
              <w:keepNext/>
              <w:keepLines/>
              <w:numPr>
                <w:ilvl w:val="0"/>
                <w:numId w:val="53"/>
              </w:numPr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C9797F">
              <w:rPr>
                <w:rFonts w:ascii="Arial" w:eastAsiaTheme="majorEastAsia" w:hAnsi="Arial" w:cs="Arial"/>
                <w:sz w:val="18"/>
                <w:szCs w:val="18"/>
              </w:rPr>
              <w:t>Znacząca kwota zamówień  będzie przyczyną  dużej konkurencji o zamówienie publiczne co może powodować  przedłużającą się procedurę wyboru wykonawcy i podpisania umowy.</w:t>
            </w:r>
          </w:p>
          <w:p w14:paraId="22F22C51" w14:textId="77777777" w:rsidR="00073EAE" w:rsidRPr="001E5816" w:rsidRDefault="00073EAE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17681E4B" w14:textId="77777777" w:rsidR="00A1332E" w:rsidRPr="001E5816" w:rsidRDefault="00A1332E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2056EF64" w14:textId="77777777" w:rsidR="00A1332E" w:rsidRDefault="00A1332E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29ED76BB" w14:textId="77777777" w:rsidR="00B40561" w:rsidRPr="001E5816" w:rsidRDefault="00B40561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686C241B" w14:textId="77777777" w:rsidR="00B40561" w:rsidRPr="001E5816" w:rsidRDefault="00B40561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61B5C400" w14:textId="77777777" w:rsidR="00B40561" w:rsidRPr="001E5816" w:rsidRDefault="00B40561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4E927146" w14:textId="77777777" w:rsidR="00A1332E" w:rsidRPr="001E5816" w:rsidRDefault="00A1332E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280A7A11" w14:textId="77777777" w:rsidR="00B40561" w:rsidRPr="001E5816" w:rsidRDefault="00B40561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19552E84" w14:textId="77777777" w:rsidR="00B40561" w:rsidRPr="001E5816" w:rsidRDefault="00B40561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46EA7087" w14:textId="77777777" w:rsidR="00B40561" w:rsidRPr="001E5816" w:rsidRDefault="00B40561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3F9ADBD1" w14:textId="77777777" w:rsidR="00073EAE" w:rsidRPr="00C9797F" w:rsidRDefault="00073EAE" w:rsidP="00C9797F">
            <w:pPr>
              <w:pStyle w:val="Akapitzlist"/>
              <w:keepNext/>
              <w:keepLines/>
              <w:numPr>
                <w:ilvl w:val="0"/>
                <w:numId w:val="53"/>
              </w:numPr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C9797F">
              <w:rPr>
                <w:rFonts w:ascii="Arial" w:eastAsiaTheme="majorEastAsia" w:hAnsi="Arial" w:cs="Arial"/>
                <w:sz w:val="18"/>
                <w:szCs w:val="18"/>
              </w:rPr>
              <w:t>Wydłużony łańcuch dostaw sprzętu, infrastruktury w warunkach pandemii.</w:t>
            </w:r>
          </w:p>
          <w:p w14:paraId="067C0166" w14:textId="77777777" w:rsidR="00A1332E" w:rsidRPr="001E5816" w:rsidRDefault="00A1332E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1869E937" w14:textId="77777777" w:rsidR="00A1332E" w:rsidRPr="001E5816" w:rsidRDefault="00A1332E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5BF7D941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73380D66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4866F9F1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318F5E01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369F0903" w14:textId="77777777" w:rsidR="00877F1C" w:rsidRPr="001E5816" w:rsidRDefault="00877F1C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700FCFFC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6D7D469D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087EF841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43A76C8E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5CB69B21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06DC726E" w14:textId="77777777" w:rsidR="00B40561" w:rsidRPr="00C9797F" w:rsidRDefault="00B40561" w:rsidP="00C9797F">
            <w:pPr>
              <w:pStyle w:val="Akapitzlist"/>
              <w:keepNext/>
              <w:keepLines/>
              <w:numPr>
                <w:ilvl w:val="0"/>
                <w:numId w:val="53"/>
              </w:numPr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C9797F">
              <w:rPr>
                <w:rFonts w:ascii="Arial" w:eastAsiaTheme="majorEastAsia" w:hAnsi="Arial" w:cs="Arial"/>
                <w:sz w:val="18"/>
                <w:szCs w:val="18"/>
              </w:rPr>
              <w:t>Konieczność integracji rozbudowanych i zróżnicowanych pod względem technologicznym modułów</w:t>
            </w:r>
          </w:p>
          <w:p w14:paraId="65B98B32" w14:textId="77777777" w:rsidR="00073EAE" w:rsidRPr="001E5816" w:rsidRDefault="00073EAE" w:rsidP="001E5816">
            <w:pPr>
              <w:keepNext/>
              <w:keepLines/>
              <w:spacing w:before="40"/>
              <w:jc w:val="both"/>
              <w:outlineLvl w:val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70E6817D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5ECB3C" w14:textId="77777777" w:rsidR="00C9797F" w:rsidRDefault="00C9797F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A1DF2BB" w14:textId="77777777" w:rsidR="00322614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9F5A330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822535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DA21A5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49840C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C5B704F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F0907E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97AE6F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107A06D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5738D1E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CF9A0F2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A0573B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53F3AE5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C3091A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6412734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9F1A24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4E46B28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9EFA7B7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A01C436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3F4ABE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41BCE9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53B300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D13651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B219F2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AAE903E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35E05784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A8A373F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37652FD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E298A24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28702A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63B5A1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53BA812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CAB986C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E0357ED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510022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B7ED484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ABC6AF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F215CC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96777E0" w14:textId="77777777" w:rsidR="00B40561" w:rsidRDefault="00B40561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98691D" w14:textId="77777777" w:rsidR="00C9797F" w:rsidRPr="001E5816" w:rsidRDefault="00C9797F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D5A8B5B" w14:textId="77777777" w:rsidR="0049275F" w:rsidRPr="001E5816" w:rsidRDefault="0049275F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A0D48F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47FE9E6" w14:textId="77777777" w:rsidR="00B40561" w:rsidRDefault="00B40561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918BB72" w14:textId="77777777" w:rsidR="00C9797F" w:rsidRPr="001E5816" w:rsidRDefault="00C9797F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6075C1F" w14:textId="77777777" w:rsidR="00322614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  <w:p w14:paraId="4365F9DD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2F5CA4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01D2C0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EFEDB0D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226709E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345FC37" w14:textId="77777777" w:rsidR="002F6A8A" w:rsidRPr="001E5816" w:rsidRDefault="002F6A8A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0B71B85" w14:textId="77777777" w:rsidR="00F70B92" w:rsidRPr="001E5816" w:rsidRDefault="00F70B92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60BCBF1" w14:textId="77777777" w:rsidR="00B40561" w:rsidRPr="001E5816" w:rsidRDefault="00B40561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10865F2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6A3BEA06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78DE4CA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98ECF7B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6BA8111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BF64BC8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51D8E14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5A3403D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2E45C45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DB4A36C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EE56B4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EF92C5B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54A6357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1D1ED66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C191EB5" w14:textId="77777777" w:rsidR="00B40561" w:rsidRPr="001E5816" w:rsidRDefault="00B40561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3D38439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  <w:p w14:paraId="04845268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35A0F22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10383C4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BF0008C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7382B14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0D973D6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13D9CDB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3B7354E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684D092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04245B6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9791456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0DEA15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1D9DC02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34B1495" w14:textId="77777777" w:rsidR="00877F1C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CBA5094" w14:textId="77777777" w:rsidR="00C9797F" w:rsidRPr="001E5816" w:rsidRDefault="00C9797F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EA9E604" w14:textId="77777777" w:rsidR="00B40561" w:rsidRPr="001E5816" w:rsidRDefault="00B40561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FBF0BC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B6C6A5F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74F5049" w14:textId="5F181A0D" w:rsidR="00322614" w:rsidRPr="001E5816" w:rsidRDefault="00073EA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Dokładny i szczegółowy opis przedmiotu zamówienia</w:t>
            </w:r>
          </w:p>
          <w:p w14:paraId="64E0E09C" w14:textId="296D6040" w:rsidR="00A1332E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lastRenderedPageBreak/>
              <w:t>Efekt:</w:t>
            </w:r>
            <w:r w:rsidR="00220238" w:rsidRPr="001E58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77315" w:rsidRPr="001E5816">
              <w:rPr>
                <w:rFonts w:ascii="Arial" w:hAnsi="Arial" w:cs="Arial"/>
                <w:sz w:val="16"/>
                <w:szCs w:val="16"/>
              </w:rPr>
              <w:t>Sprecyzowanie OPZ pozwoli na</w:t>
            </w:r>
            <w:r w:rsidR="00A6302C" w:rsidRPr="001E5816">
              <w:rPr>
                <w:rFonts w:ascii="Arial" w:hAnsi="Arial" w:cs="Arial"/>
                <w:sz w:val="16"/>
                <w:szCs w:val="16"/>
              </w:rPr>
              <w:t xml:space="preserve"> dotarcie do szerszej grupy potencjalnych wykonawców </w:t>
            </w:r>
            <w:r w:rsidR="00983E11" w:rsidRPr="001E5816">
              <w:rPr>
                <w:rFonts w:ascii="Arial" w:hAnsi="Arial" w:cs="Arial"/>
                <w:sz w:val="16"/>
                <w:szCs w:val="16"/>
              </w:rPr>
              <w:t xml:space="preserve">i tym samym zwiększy szansę </w:t>
            </w:r>
            <w:r w:rsidR="00850A6A" w:rsidRPr="001E5816">
              <w:rPr>
                <w:rFonts w:ascii="Arial" w:hAnsi="Arial" w:cs="Arial"/>
                <w:sz w:val="16"/>
                <w:szCs w:val="16"/>
              </w:rPr>
              <w:t xml:space="preserve">na ich </w:t>
            </w:r>
            <w:r w:rsidR="00983E11" w:rsidRPr="001E5816">
              <w:rPr>
                <w:rFonts w:ascii="Arial" w:hAnsi="Arial" w:cs="Arial"/>
                <w:sz w:val="16"/>
                <w:szCs w:val="16"/>
              </w:rPr>
              <w:t>udział</w:t>
            </w:r>
            <w:r w:rsidR="00177315" w:rsidRPr="001E58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83E11" w:rsidRPr="001E5816">
              <w:rPr>
                <w:rFonts w:ascii="Arial" w:hAnsi="Arial" w:cs="Arial"/>
                <w:sz w:val="16"/>
                <w:szCs w:val="16"/>
              </w:rPr>
              <w:t>w postępowani</w:t>
            </w:r>
            <w:r w:rsidR="00850A6A" w:rsidRPr="001E5816">
              <w:rPr>
                <w:rFonts w:ascii="Arial" w:hAnsi="Arial" w:cs="Arial"/>
                <w:sz w:val="16"/>
                <w:szCs w:val="16"/>
              </w:rPr>
              <w:t>ach</w:t>
            </w:r>
          </w:p>
          <w:p w14:paraId="2215B51D" w14:textId="62FE6C12" w:rsidR="00A1332E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 xml:space="preserve">Ocena ryzyka: </w:t>
            </w:r>
            <w:r w:rsidR="00706066" w:rsidRPr="001E5816">
              <w:rPr>
                <w:rFonts w:ascii="Arial" w:hAnsi="Arial" w:cs="Arial"/>
                <w:sz w:val="16"/>
                <w:szCs w:val="16"/>
              </w:rPr>
              <w:t>nie dotyczy (pierwszy raport)</w:t>
            </w:r>
          </w:p>
          <w:p w14:paraId="5EE6F90C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B8BC57B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E04B792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Uwzględnienie możliwości odwołań w harmonogramie projektu. Zapewnienie odpowiedniej obsługi prawnej procesów przetargowych</w:t>
            </w:r>
          </w:p>
          <w:p w14:paraId="26032997" w14:textId="73E49DB2" w:rsidR="00073EAE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Efekt:</w:t>
            </w:r>
            <w:r w:rsidR="00706066" w:rsidRPr="001E58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>Poprzez</w:t>
            </w:r>
            <w:r w:rsidR="00850A6A" w:rsidRPr="001E5816">
              <w:rPr>
                <w:rFonts w:ascii="Arial" w:hAnsi="Arial" w:cs="Arial"/>
                <w:sz w:val="16"/>
                <w:szCs w:val="16"/>
              </w:rPr>
              <w:t xml:space="preserve"> monitorowanie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 xml:space="preserve"> postępu prac w procesach przetargowych</w:t>
            </w:r>
            <w:r w:rsidR="002A563D" w:rsidRPr="001E581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>możliwość aktualizacji</w:t>
            </w:r>
            <w:r w:rsidR="00850A6A" w:rsidRPr="001E58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>harmonogramu projektu i o</w:t>
            </w:r>
            <w:r w:rsidR="0029518D" w:rsidRPr="001E5816">
              <w:rPr>
                <w:rFonts w:ascii="Arial" w:hAnsi="Arial" w:cs="Arial"/>
                <w:sz w:val="16"/>
                <w:szCs w:val="16"/>
              </w:rPr>
              <w:t>pracowania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 xml:space="preserve"> alternatywnych ścieżek rozwiązań</w:t>
            </w:r>
          </w:p>
          <w:p w14:paraId="66D36BB0" w14:textId="57D71D59" w:rsidR="00706066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Ocena ryzyka:</w:t>
            </w:r>
            <w:r w:rsidR="00706066" w:rsidRPr="001E5816">
              <w:rPr>
                <w:rFonts w:ascii="Arial" w:hAnsi="Arial" w:cs="Arial"/>
                <w:sz w:val="16"/>
                <w:szCs w:val="16"/>
              </w:rPr>
              <w:t xml:space="preserve"> nie dotyczy (pierwszy raport)</w:t>
            </w:r>
          </w:p>
          <w:p w14:paraId="2C23DC39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CFE7298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C026C57" w14:textId="55EE6F2F" w:rsidR="00F70B92" w:rsidRPr="001E5816" w:rsidRDefault="00073EA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Uwzględnienie wydłużonego czasu dostaw sprzętu i infrastruktury w harmonogramie projektu</w:t>
            </w:r>
          </w:p>
          <w:p w14:paraId="76ACFC37" w14:textId="38162A69" w:rsidR="00A1332E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Efekt: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 xml:space="preserve"> Poprzez monitorowanie postępu prac </w:t>
            </w:r>
            <w:r w:rsidR="002A563D" w:rsidRPr="001E5816">
              <w:rPr>
                <w:rFonts w:ascii="Arial" w:hAnsi="Arial" w:cs="Arial"/>
                <w:sz w:val="16"/>
                <w:szCs w:val="16"/>
              </w:rPr>
              <w:t xml:space="preserve">w poszczególnych modułach - 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>możliwość aktualizacji harmonogramu projektu i opracowania alternatywnych ścieżek rozwiązań</w:t>
            </w:r>
          </w:p>
          <w:p w14:paraId="1AA0AB6A" w14:textId="20DCCE50" w:rsidR="00706066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Ocena ryzyka:</w:t>
            </w:r>
            <w:r w:rsidR="00706066" w:rsidRPr="001E5816">
              <w:rPr>
                <w:rFonts w:ascii="Arial" w:hAnsi="Arial" w:cs="Arial"/>
                <w:sz w:val="16"/>
                <w:szCs w:val="16"/>
              </w:rPr>
              <w:t xml:space="preserve"> nie dotyczy (pierwszy raport)</w:t>
            </w:r>
          </w:p>
          <w:p w14:paraId="56D687FF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554C59C" w14:textId="77777777" w:rsidR="00A1332E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936D9DF" w14:textId="77777777" w:rsidR="00073EAE" w:rsidRPr="001E5816" w:rsidRDefault="0049275F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 xml:space="preserve">Szczegółowe raportowanie, właściwa komunikacja i wymiana informacji wszystkich uczestników projektu. </w:t>
            </w:r>
          </w:p>
          <w:p w14:paraId="2BA6B64E" w14:textId="24F19F4C" w:rsidR="00706066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Efekt: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518D" w:rsidRPr="001E5816">
              <w:rPr>
                <w:rFonts w:ascii="Arial" w:hAnsi="Arial" w:cs="Arial"/>
                <w:sz w:val="16"/>
                <w:szCs w:val="16"/>
              </w:rPr>
              <w:t xml:space="preserve">Monitoring realizacji prac w poszczególnych modułach pozwoli na przeprowadzenie planowanej integracji CRM z CSD, eUS, Szyną danych oraz zapewnienie </w:t>
            </w:r>
            <w:r w:rsidR="002A563D" w:rsidRPr="001E5816">
              <w:rPr>
                <w:rFonts w:ascii="Arial" w:hAnsi="Arial" w:cs="Arial"/>
                <w:sz w:val="16"/>
                <w:szCs w:val="16"/>
              </w:rPr>
              <w:t>niezbę</w:t>
            </w:r>
            <w:r w:rsidR="0029518D" w:rsidRPr="001E5816">
              <w:rPr>
                <w:rFonts w:ascii="Arial" w:hAnsi="Arial" w:cs="Arial"/>
                <w:sz w:val="16"/>
                <w:szCs w:val="16"/>
              </w:rPr>
              <w:t>dnej infrastruktury</w:t>
            </w:r>
          </w:p>
          <w:p w14:paraId="3F31CF27" w14:textId="74E4E8AD" w:rsidR="00706066" w:rsidRPr="001E5816" w:rsidRDefault="00A1332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Ocena ryzyka:</w:t>
            </w:r>
            <w:r w:rsidR="00706066" w:rsidRPr="001E5816">
              <w:rPr>
                <w:rFonts w:ascii="Arial" w:hAnsi="Arial" w:cs="Arial"/>
                <w:sz w:val="16"/>
                <w:szCs w:val="16"/>
              </w:rPr>
              <w:t xml:space="preserve"> nie dotyczy (pierwszy raport)</w:t>
            </w:r>
          </w:p>
          <w:p w14:paraId="485135B9" w14:textId="77777777" w:rsidR="00A1332E" w:rsidRPr="001E5816" w:rsidRDefault="00A1332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CE0254" w14:textId="77777777" w:rsidR="00CF2E64" w:rsidRPr="001E5816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1E5816">
        <w:rPr>
          <w:rFonts w:ascii="Arial" w:hAnsi="Arial" w:cs="Arial"/>
          <w:b/>
          <w:sz w:val="18"/>
          <w:szCs w:val="18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1E5816" w:rsidRPr="001E5816" w14:paraId="7C801620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93C24E3" w14:textId="77777777" w:rsidR="0091332C" w:rsidRPr="001E5816" w:rsidRDefault="0091332C" w:rsidP="00BE0838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E581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35FE02B" w14:textId="77777777" w:rsidR="0091332C" w:rsidRPr="001E5816" w:rsidRDefault="0091332C" w:rsidP="00BE083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027CB4D" w14:textId="77777777" w:rsidR="0091332C" w:rsidRPr="001E5816" w:rsidRDefault="0091332C" w:rsidP="00BE083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1AF4893" w14:textId="77777777" w:rsidR="0091332C" w:rsidRPr="001E5816" w:rsidRDefault="0091332C" w:rsidP="00BE083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1E5816" w:rsidRPr="001E5816" w14:paraId="2B15EFC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8DDCAF3" w14:textId="0F918239" w:rsidR="0091332C" w:rsidRPr="001E5816" w:rsidRDefault="00073EAE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3074D2" w:rsidRPr="001E5816">
              <w:rPr>
                <w:rFonts w:ascii="Arial" w:hAnsi="Arial" w:cs="Arial"/>
                <w:sz w:val="18"/>
                <w:szCs w:val="18"/>
                <w:lang w:eastAsia="pl-PL"/>
              </w:rPr>
              <w:t>Brak porozumienia organów odpowiedzialnych odnośnie wysokości kosztów niezbędnych dla utrzymania rezultatów projektu</w:t>
            </w:r>
          </w:p>
          <w:p w14:paraId="01EF69D8" w14:textId="77777777" w:rsidR="0029518D" w:rsidRPr="001E5816" w:rsidRDefault="0029518D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9555BB" w14:textId="77777777" w:rsidR="002A563D" w:rsidRPr="001E5816" w:rsidRDefault="002A563D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E77124" w14:textId="77777777" w:rsidR="002A563D" w:rsidRPr="001E5816" w:rsidRDefault="002A563D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EC4AB7" w14:textId="77777777" w:rsidR="002A563D" w:rsidRPr="001E5816" w:rsidRDefault="002A563D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FB4A1D" w14:textId="77777777" w:rsidR="002A563D" w:rsidRPr="001E5816" w:rsidRDefault="002A563D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806C81D" w14:textId="77777777" w:rsidR="002A563D" w:rsidRPr="001E5816" w:rsidRDefault="002A563D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BFB9E6" w14:textId="77777777" w:rsidR="003074D2" w:rsidRPr="001E5816" w:rsidRDefault="003074D2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2. 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094B7C6F" w14:textId="77777777" w:rsidR="0091332C" w:rsidRPr="001E5816" w:rsidRDefault="00F70DF5" w:rsidP="00BE08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E581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  <w:p w14:paraId="2FF15391" w14:textId="77777777" w:rsidR="00F70DF5" w:rsidRPr="001E581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81F9FB7" w14:textId="77777777" w:rsidR="002F6A8A" w:rsidRPr="001E5816" w:rsidRDefault="002F6A8A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D335E9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737F0ED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B9CC82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3C7ED5C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570922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9064BF3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03F189B" w14:textId="77777777" w:rsidR="00F70DF5" w:rsidRPr="001E581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F9FC615" w14:textId="77777777" w:rsidR="0091332C" w:rsidRPr="001E5816" w:rsidRDefault="00F70DF5" w:rsidP="00BE08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E581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  <w:p w14:paraId="4F7EC9F4" w14:textId="77777777" w:rsidR="00F70DF5" w:rsidRPr="001E581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166391" w14:textId="77777777" w:rsidR="00F70DF5" w:rsidRPr="001E581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E9A15D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8E03670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8229F9E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9C60A6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34A310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526357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F687EB" w14:textId="77777777" w:rsidR="00F70DF5" w:rsidRPr="001E581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BC91ED5" w14:textId="77777777" w:rsidR="0091332C" w:rsidRPr="001E5816" w:rsidRDefault="00F70DF5" w:rsidP="00BE08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E581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Wdrożenie mechanizmów adresujących ryzyko.</w:t>
            </w:r>
          </w:p>
          <w:p w14:paraId="790EA69B" w14:textId="77777777" w:rsidR="0077594B" w:rsidRPr="001E5816" w:rsidRDefault="0077594B" w:rsidP="0077594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Udzielono organom odpowiedzialnym odnośnie wysokości kosztów niezbędnych wyjaśnień.</w:t>
            </w:r>
          </w:p>
          <w:p w14:paraId="7CEC50FE" w14:textId="77777777" w:rsidR="0077594B" w:rsidRPr="001E5816" w:rsidRDefault="0077594B" w:rsidP="0077594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Efekt: Mitygacja ryzyka, porozumienie z organami odpowiedzialnymi odnośnie wysokości kosztów.</w:t>
            </w:r>
          </w:p>
          <w:p w14:paraId="17F6D500" w14:textId="77777777" w:rsidR="0077594B" w:rsidRPr="001E5816" w:rsidRDefault="0077594B" w:rsidP="0077594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Ryzyko zakończone.</w:t>
            </w:r>
          </w:p>
          <w:p w14:paraId="7DB0B0C2" w14:textId="0CF4325C" w:rsidR="00F70DF5" w:rsidRPr="001E581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D6BFE3" w14:textId="77777777" w:rsidR="00F70DF5" w:rsidRPr="001E5816" w:rsidRDefault="00F70DF5" w:rsidP="00F70DF5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Utrzymanie pracowników poprzez zapewnienie rozwoju zawodowego.</w:t>
            </w:r>
          </w:p>
          <w:p w14:paraId="01BDC236" w14:textId="45A64B18" w:rsidR="00F70B92" w:rsidRPr="001E5816" w:rsidRDefault="00F70B92" w:rsidP="00F70B92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- zaplanowano – szkolenia pr</w:t>
            </w:r>
            <w:r w:rsidR="00850A6A" w:rsidRPr="001E5816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cowników</w:t>
            </w:r>
          </w:p>
          <w:p w14:paraId="1E7D16F8" w14:textId="0052633B" w:rsidR="002A563D" w:rsidRPr="001E5816" w:rsidRDefault="00A1332E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Efekt:</w:t>
            </w:r>
            <w:r w:rsidR="002A563D" w:rsidRPr="001E58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Zaplanowanie szkoleń i przeszkolenie pracowników pozwoli na przygotowanie zespołu, który będzie posiadał kompetencje do przejęcia systemu w utrzymanie.</w:t>
            </w:r>
          </w:p>
          <w:p w14:paraId="7E7A0B71" w14:textId="5CB31067" w:rsidR="00F70B92" w:rsidRPr="001E5816" w:rsidRDefault="00A1332E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Ocena ryzyka:</w:t>
            </w:r>
            <w:r w:rsidR="00706066" w:rsidRPr="001E58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6066" w:rsidRPr="001E5816">
              <w:rPr>
                <w:rFonts w:ascii="Arial" w:hAnsi="Arial" w:cs="Arial"/>
                <w:sz w:val="18"/>
                <w:szCs w:val="18"/>
                <w:lang w:eastAsia="pl-PL"/>
              </w:rPr>
              <w:t>nie dotyczy (pierwszy raport)</w:t>
            </w:r>
          </w:p>
        </w:tc>
      </w:tr>
    </w:tbl>
    <w:p w14:paraId="039B82C7" w14:textId="77777777" w:rsidR="00805178" w:rsidRPr="002F6A8A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18"/>
          <w:szCs w:val="18"/>
        </w:rPr>
      </w:pPr>
      <w:r w:rsidRPr="002F6A8A">
        <w:rPr>
          <w:rStyle w:val="Nagwek2Znak"/>
          <w:rFonts w:ascii="Arial" w:eastAsiaTheme="minorHAnsi" w:hAnsi="Arial" w:cs="Arial"/>
          <w:b/>
          <w:color w:val="auto"/>
          <w:sz w:val="18"/>
          <w:szCs w:val="18"/>
        </w:rPr>
        <w:lastRenderedPageBreak/>
        <w:t>Wymiarowanie systemu informatycznego</w:t>
      </w:r>
    </w:p>
    <w:p w14:paraId="7FF4C097" w14:textId="77777777" w:rsidR="00805178" w:rsidRPr="002F6A8A" w:rsidRDefault="00F70DF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2F6A8A">
        <w:rPr>
          <w:rFonts w:ascii="Arial" w:hAnsi="Arial" w:cs="Arial"/>
          <w:sz w:val="18"/>
          <w:szCs w:val="18"/>
        </w:rPr>
        <w:t>Nie dotyczy.</w:t>
      </w:r>
    </w:p>
    <w:p w14:paraId="6B8D58D0" w14:textId="77777777" w:rsidR="00A92887" w:rsidRPr="002F6A8A" w:rsidRDefault="00BB059E" w:rsidP="000A3C48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2F6A8A">
        <w:rPr>
          <w:rStyle w:val="Nagwek2Znak"/>
          <w:rFonts w:ascii="Arial" w:hAnsi="Arial" w:cs="Arial"/>
          <w:b/>
          <w:color w:val="auto"/>
          <w:sz w:val="18"/>
          <w:szCs w:val="18"/>
        </w:rPr>
        <w:t>Dane kontaktowe:</w:t>
      </w:r>
      <w:r w:rsidRPr="002F6A8A">
        <w:rPr>
          <w:rFonts w:ascii="Arial" w:hAnsi="Arial" w:cs="Arial"/>
          <w:b/>
          <w:sz w:val="18"/>
          <w:szCs w:val="18"/>
        </w:rPr>
        <w:t xml:space="preserve"> </w:t>
      </w:r>
    </w:p>
    <w:p w14:paraId="28951C6C" w14:textId="77777777" w:rsidR="00F70DF5" w:rsidRPr="002F6A8A" w:rsidRDefault="0049275F" w:rsidP="00F70DF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2F6A8A">
        <w:rPr>
          <w:rFonts w:ascii="Arial" w:hAnsi="Arial" w:cs="Arial"/>
          <w:sz w:val="18"/>
          <w:szCs w:val="18"/>
        </w:rPr>
        <w:t xml:space="preserve">Aleksander Dumański - Kierownik Projektu, </w:t>
      </w:r>
      <w:hyperlink r:id="rId11" w:history="1">
        <w:r w:rsidRPr="002F6A8A">
          <w:rPr>
            <w:rStyle w:val="Hipercze"/>
            <w:rFonts w:ascii="Arial" w:hAnsi="Arial" w:cs="Arial"/>
            <w:sz w:val="18"/>
            <w:szCs w:val="18"/>
          </w:rPr>
          <w:t>aleksander.dumanski@mf.gov.pl</w:t>
        </w:r>
      </w:hyperlink>
      <w:r w:rsidRPr="002F6A8A">
        <w:rPr>
          <w:rFonts w:ascii="Arial" w:hAnsi="Arial" w:cs="Arial"/>
          <w:sz w:val="18"/>
          <w:szCs w:val="18"/>
        </w:rPr>
        <w:t xml:space="preserve">, </w:t>
      </w:r>
      <w:r w:rsidRPr="002F6A8A">
        <w:rPr>
          <w:rFonts w:ascii="Arial" w:hAnsi="Arial" w:cs="Arial"/>
          <w:sz w:val="18"/>
          <w:szCs w:val="18"/>
        </w:rPr>
        <w:br/>
        <w:t>tel.: 572-669-473</w:t>
      </w:r>
    </w:p>
    <w:p w14:paraId="7B70349F" w14:textId="77777777" w:rsidR="0049275F" w:rsidRPr="002F6A8A" w:rsidRDefault="0049275F" w:rsidP="00F70DF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1A9FAC5A" w14:textId="77777777" w:rsidR="00F70DF5" w:rsidRPr="002F6A8A" w:rsidRDefault="00F70DF5" w:rsidP="00F70DF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7AA3C472" w14:textId="77777777" w:rsidR="00F70DF5" w:rsidRPr="002F6A8A" w:rsidRDefault="00F70DF5" w:rsidP="00F70DF5">
      <w:pPr>
        <w:spacing w:before="360"/>
        <w:jc w:val="both"/>
        <w:rPr>
          <w:rFonts w:ascii="Arial" w:hAnsi="Arial" w:cs="Arial"/>
          <w:sz w:val="18"/>
          <w:szCs w:val="18"/>
        </w:rPr>
      </w:pPr>
    </w:p>
    <w:p w14:paraId="77B43BC0" w14:textId="77777777" w:rsidR="00A92887" w:rsidRPr="002F6A8A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</w:p>
    <w:sectPr w:rsidR="00A92887" w:rsidRPr="002F6A8A" w:rsidSect="003D7123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D9865" w14:textId="77777777" w:rsidR="00FC6740" w:rsidRDefault="00FC6740" w:rsidP="00BB2420">
      <w:pPr>
        <w:spacing w:after="0" w:line="240" w:lineRule="auto"/>
      </w:pPr>
      <w:r>
        <w:separator/>
      </w:r>
    </w:p>
  </w:endnote>
  <w:endnote w:type="continuationSeparator" w:id="0">
    <w:p w14:paraId="7CDC9BEB" w14:textId="77777777" w:rsidR="00FC6740" w:rsidRDefault="00FC674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00EA56" w14:textId="610055D3" w:rsidR="00C37CF9" w:rsidRDefault="00C37CF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00C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06066">
              <w:rPr>
                <w:b/>
                <w:bCs/>
                <w:noProof/>
              </w:rPr>
              <w:t>10</w:t>
            </w:r>
          </w:p>
        </w:sdtContent>
      </w:sdt>
    </w:sdtContent>
  </w:sdt>
  <w:p w14:paraId="7B2ABDE1" w14:textId="77777777" w:rsidR="00C37CF9" w:rsidRDefault="00C37C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08A12" w14:textId="77777777" w:rsidR="00FC6740" w:rsidRDefault="00FC6740" w:rsidP="00BB2420">
      <w:pPr>
        <w:spacing w:after="0" w:line="240" w:lineRule="auto"/>
      </w:pPr>
      <w:r>
        <w:separator/>
      </w:r>
    </w:p>
  </w:footnote>
  <w:footnote w:type="continuationSeparator" w:id="0">
    <w:p w14:paraId="0698C9FD" w14:textId="77777777" w:rsidR="00FC6740" w:rsidRDefault="00FC6740" w:rsidP="00BB2420">
      <w:pPr>
        <w:spacing w:after="0" w:line="240" w:lineRule="auto"/>
      </w:pPr>
      <w:r>
        <w:continuationSeparator/>
      </w:r>
    </w:p>
  </w:footnote>
  <w:footnote w:id="1">
    <w:p w14:paraId="68DB1B81" w14:textId="77777777" w:rsidR="00C37CF9" w:rsidRDefault="00C37CF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63B5F"/>
    <w:multiLevelType w:val="hybridMultilevel"/>
    <w:tmpl w:val="FBD0F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E86592D"/>
    <w:multiLevelType w:val="hybridMultilevel"/>
    <w:tmpl w:val="71C2B3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832D9"/>
    <w:multiLevelType w:val="hybridMultilevel"/>
    <w:tmpl w:val="B3623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E6E8D"/>
    <w:multiLevelType w:val="hybridMultilevel"/>
    <w:tmpl w:val="9D4C1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D6279"/>
    <w:multiLevelType w:val="hybridMultilevel"/>
    <w:tmpl w:val="B818E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082AA8"/>
    <w:multiLevelType w:val="hybridMultilevel"/>
    <w:tmpl w:val="46DE1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145F0"/>
    <w:multiLevelType w:val="hybridMultilevel"/>
    <w:tmpl w:val="D4FA22DA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21B9A"/>
    <w:multiLevelType w:val="hybridMultilevel"/>
    <w:tmpl w:val="56D0D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67DAA"/>
    <w:multiLevelType w:val="hybridMultilevel"/>
    <w:tmpl w:val="5E1CB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7E45D04"/>
    <w:multiLevelType w:val="hybridMultilevel"/>
    <w:tmpl w:val="3E9076AE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 w15:restartNumberingAfterBreak="0">
    <w:nsid w:val="3D1B0655"/>
    <w:multiLevelType w:val="hybridMultilevel"/>
    <w:tmpl w:val="90A23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304C2"/>
    <w:multiLevelType w:val="hybridMultilevel"/>
    <w:tmpl w:val="CEEA996E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3" w15:restartNumberingAfterBreak="0">
    <w:nsid w:val="3E6F6A46"/>
    <w:multiLevelType w:val="hybridMultilevel"/>
    <w:tmpl w:val="835CE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322322"/>
    <w:multiLevelType w:val="hybridMultilevel"/>
    <w:tmpl w:val="1138F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514505"/>
    <w:multiLevelType w:val="hybridMultilevel"/>
    <w:tmpl w:val="16588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44C2D"/>
    <w:multiLevelType w:val="hybridMultilevel"/>
    <w:tmpl w:val="6B4A5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8F4C14"/>
    <w:multiLevelType w:val="hybridMultilevel"/>
    <w:tmpl w:val="1DC44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E14B17"/>
    <w:multiLevelType w:val="hybridMultilevel"/>
    <w:tmpl w:val="414C6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FC02DE"/>
    <w:multiLevelType w:val="hybridMultilevel"/>
    <w:tmpl w:val="F672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DC5CC2"/>
    <w:multiLevelType w:val="hybridMultilevel"/>
    <w:tmpl w:val="9D4C1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D676C9"/>
    <w:multiLevelType w:val="hybridMultilevel"/>
    <w:tmpl w:val="69848B3A"/>
    <w:lvl w:ilvl="0" w:tplc="2FE48616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8" w15:restartNumberingAfterBreak="0">
    <w:nsid w:val="76C10EA0"/>
    <w:multiLevelType w:val="hybridMultilevel"/>
    <w:tmpl w:val="0EA6666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7AA434F8"/>
    <w:multiLevelType w:val="hybridMultilevel"/>
    <w:tmpl w:val="A74ECED8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51" w15:restartNumberingAfterBreak="0">
    <w:nsid w:val="7F831F4D"/>
    <w:multiLevelType w:val="hybridMultilevel"/>
    <w:tmpl w:val="507E5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49"/>
  </w:num>
  <w:num w:numId="4">
    <w:abstractNumId w:val="28"/>
  </w:num>
  <w:num w:numId="5">
    <w:abstractNumId w:val="44"/>
  </w:num>
  <w:num w:numId="6">
    <w:abstractNumId w:val="8"/>
  </w:num>
  <w:num w:numId="7">
    <w:abstractNumId w:val="36"/>
  </w:num>
  <w:num w:numId="8">
    <w:abstractNumId w:val="1"/>
  </w:num>
  <w:num w:numId="9">
    <w:abstractNumId w:val="18"/>
  </w:num>
  <w:num w:numId="10">
    <w:abstractNumId w:val="10"/>
  </w:num>
  <w:num w:numId="11">
    <w:abstractNumId w:val="15"/>
  </w:num>
  <w:num w:numId="12">
    <w:abstractNumId w:val="41"/>
  </w:num>
  <w:num w:numId="13">
    <w:abstractNumId w:val="34"/>
  </w:num>
  <w:num w:numId="14">
    <w:abstractNumId w:val="3"/>
  </w:num>
  <w:num w:numId="15">
    <w:abstractNumId w:val="45"/>
  </w:num>
  <w:num w:numId="16">
    <w:abstractNumId w:val="24"/>
  </w:num>
  <w:num w:numId="17">
    <w:abstractNumId w:val="32"/>
  </w:num>
  <w:num w:numId="18">
    <w:abstractNumId w:val="29"/>
  </w:num>
  <w:num w:numId="19">
    <w:abstractNumId w:val="25"/>
  </w:num>
  <w:num w:numId="20">
    <w:abstractNumId w:val="47"/>
  </w:num>
  <w:num w:numId="21">
    <w:abstractNumId w:val="13"/>
  </w:num>
  <w:num w:numId="22">
    <w:abstractNumId w:val="21"/>
  </w:num>
  <w:num w:numId="23">
    <w:abstractNumId w:val="35"/>
  </w:num>
  <w:num w:numId="24">
    <w:abstractNumId w:val="51"/>
  </w:num>
  <w:num w:numId="25">
    <w:abstractNumId w:val="37"/>
  </w:num>
  <w:num w:numId="26">
    <w:abstractNumId w:val="40"/>
  </w:num>
  <w:num w:numId="27">
    <w:abstractNumId w:val="23"/>
  </w:num>
  <w:num w:numId="28">
    <w:abstractNumId w:val="30"/>
  </w:num>
  <w:num w:numId="29">
    <w:abstractNumId w:val="6"/>
  </w:num>
  <w:num w:numId="30">
    <w:abstractNumId w:val="14"/>
  </w:num>
  <w:num w:numId="31">
    <w:abstractNumId w:val="43"/>
  </w:num>
  <w:num w:numId="32">
    <w:abstractNumId w:val="26"/>
  </w:num>
  <w:num w:numId="33">
    <w:abstractNumId w:val="19"/>
  </w:num>
  <w:num w:numId="34">
    <w:abstractNumId w:val="12"/>
  </w:num>
  <w:num w:numId="35">
    <w:abstractNumId w:val="46"/>
  </w:num>
  <w:num w:numId="36">
    <w:abstractNumId w:val="9"/>
  </w:num>
  <w:num w:numId="37">
    <w:abstractNumId w:val="27"/>
  </w:num>
  <w:num w:numId="38">
    <w:abstractNumId w:val="38"/>
  </w:num>
  <w:num w:numId="39">
    <w:abstractNumId w:val="0"/>
  </w:num>
  <w:num w:numId="40">
    <w:abstractNumId w:val="20"/>
  </w:num>
  <w:num w:numId="41">
    <w:abstractNumId w:val="16"/>
  </w:num>
  <w:num w:numId="42">
    <w:abstractNumId w:val="50"/>
  </w:num>
  <w:num w:numId="43">
    <w:abstractNumId w:val="31"/>
  </w:num>
  <w:num w:numId="44">
    <w:abstractNumId w:val="22"/>
  </w:num>
  <w:num w:numId="45">
    <w:abstractNumId w:val="2"/>
  </w:num>
  <w:num w:numId="46">
    <w:abstractNumId w:val="39"/>
  </w:num>
  <w:num w:numId="47">
    <w:abstractNumId w:val="17"/>
  </w:num>
  <w:num w:numId="48">
    <w:abstractNumId w:val="5"/>
  </w:num>
  <w:num w:numId="49">
    <w:abstractNumId w:val="48"/>
  </w:num>
  <w:num w:numId="50">
    <w:abstractNumId w:val="11"/>
  </w:num>
  <w:num w:numId="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"/>
  </w:num>
  <w:num w:numId="53">
    <w:abstractNumId w:val="4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58A"/>
    <w:rsid w:val="00003CB0"/>
    <w:rsid w:val="00006E59"/>
    <w:rsid w:val="00007220"/>
    <w:rsid w:val="00007E16"/>
    <w:rsid w:val="00024793"/>
    <w:rsid w:val="00043DD9"/>
    <w:rsid w:val="00044D68"/>
    <w:rsid w:val="00047D9D"/>
    <w:rsid w:val="0006403E"/>
    <w:rsid w:val="00070663"/>
    <w:rsid w:val="00071880"/>
    <w:rsid w:val="00073EAE"/>
    <w:rsid w:val="00083C41"/>
    <w:rsid w:val="00084E5B"/>
    <w:rsid w:val="00087231"/>
    <w:rsid w:val="00095944"/>
    <w:rsid w:val="000A1199"/>
    <w:rsid w:val="000A1DFB"/>
    <w:rsid w:val="000A2F32"/>
    <w:rsid w:val="000A3938"/>
    <w:rsid w:val="000A3C48"/>
    <w:rsid w:val="000B059E"/>
    <w:rsid w:val="000B3E49"/>
    <w:rsid w:val="000E0060"/>
    <w:rsid w:val="000E1828"/>
    <w:rsid w:val="000E3F33"/>
    <w:rsid w:val="000E4BF8"/>
    <w:rsid w:val="000F20A9"/>
    <w:rsid w:val="000F307B"/>
    <w:rsid w:val="000F30B9"/>
    <w:rsid w:val="0010262E"/>
    <w:rsid w:val="0011693F"/>
    <w:rsid w:val="00122388"/>
    <w:rsid w:val="00124C3D"/>
    <w:rsid w:val="00126CA5"/>
    <w:rsid w:val="001309CA"/>
    <w:rsid w:val="00133C8C"/>
    <w:rsid w:val="00141A92"/>
    <w:rsid w:val="001441D4"/>
    <w:rsid w:val="00145E84"/>
    <w:rsid w:val="00146CD7"/>
    <w:rsid w:val="0015102C"/>
    <w:rsid w:val="00153381"/>
    <w:rsid w:val="00163D03"/>
    <w:rsid w:val="001715B9"/>
    <w:rsid w:val="001742D1"/>
    <w:rsid w:val="00176FBB"/>
    <w:rsid w:val="00177315"/>
    <w:rsid w:val="00181E97"/>
    <w:rsid w:val="00182A08"/>
    <w:rsid w:val="00185F77"/>
    <w:rsid w:val="001A2EF2"/>
    <w:rsid w:val="001C2D74"/>
    <w:rsid w:val="001C7FAC"/>
    <w:rsid w:val="001D167C"/>
    <w:rsid w:val="001E0C85"/>
    <w:rsid w:val="001E0CAC"/>
    <w:rsid w:val="001E1391"/>
    <w:rsid w:val="001E16A3"/>
    <w:rsid w:val="001E1DEA"/>
    <w:rsid w:val="001E577A"/>
    <w:rsid w:val="001E5816"/>
    <w:rsid w:val="001E7199"/>
    <w:rsid w:val="001E7879"/>
    <w:rsid w:val="001F24A0"/>
    <w:rsid w:val="001F67EC"/>
    <w:rsid w:val="00200F5A"/>
    <w:rsid w:val="00201FA8"/>
    <w:rsid w:val="0020330A"/>
    <w:rsid w:val="00212EAB"/>
    <w:rsid w:val="00220238"/>
    <w:rsid w:val="00223ACB"/>
    <w:rsid w:val="00237279"/>
    <w:rsid w:val="00240D69"/>
    <w:rsid w:val="00241B5E"/>
    <w:rsid w:val="00241F6E"/>
    <w:rsid w:val="00243004"/>
    <w:rsid w:val="00246E95"/>
    <w:rsid w:val="00252087"/>
    <w:rsid w:val="00252511"/>
    <w:rsid w:val="00257989"/>
    <w:rsid w:val="00263392"/>
    <w:rsid w:val="00265194"/>
    <w:rsid w:val="00276C00"/>
    <w:rsid w:val="0028228B"/>
    <w:rsid w:val="002825F1"/>
    <w:rsid w:val="00293351"/>
    <w:rsid w:val="002942AB"/>
    <w:rsid w:val="00294349"/>
    <w:rsid w:val="0029518D"/>
    <w:rsid w:val="002A3C02"/>
    <w:rsid w:val="002A5452"/>
    <w:rsid w:val="002A563D"/>
    <w:rsid w:val="002B4889"/>
    <w:rsid w:val="002B4D1D"/>
    <w:rsid w:val="002B50C0"/>
    <w:rsid w:val="002B6F21"/>
    <w:rsid w:val="002D3D4A"/>
    <w:rsid w:val="002D4776"/>
    <w:rsid w:val="002D4A93"/>
    <w:rsid w:val="002D7ADA"/>
    <w:rsid w:val="002E0E99"/>
    <w:rsid w:val="002E2FAF"/>
    <w:rsid w:val="002E6A04"/>
    <w:rsid w:val="002E7053"/>
    <w:rsid w:val="002F1F27"/>
    <w:rsid w:val="002F29A3"/>
    <w:rsid w:val="002F6A8A"/>
    <w:rsid w:val="003014D7"/>
    <w:rsid w:val="0030196F"/>
    <w:rsid w:val="00302775"/>
    <w:rsid w:val="00304D04"/>
    <w:rsid w:val="003074D2"/>
    <w:rsid w:val="00310D8E"/>
    <w:rsid w:val="003221F2"/>
    <w:rsid w:val="00322614"/>
    <w:rsid w:val="00334A24"/>
    <w:rsid w:val="003410FE"/>
    <w:rsid w:val="003508E7"/>
    <w:rsid w:val="0035203C"/>
    <w:rsid w:val="003542F1"/>
    <w:rsid w:val="00356A3E"/>
    <w:rsid w:val="00362185"/>
    <w:rsid w:val="003641CF"/>
    <w:rsid w:val="003642B8"/>
    <w:rsid w:val="00384D9C"/>
    <w:rsid w:val="00392919"/>
    <w:rsid w:val="00396899"/>
    <w:rsid w:val="003A4115"/>
    <w:rsid w:val="003B3E2B"/>
    <w:rsid w:val="003B5B7A"/>
    <w:rsid w:val="003C2AB2"/>
    <w:rsid w:val="003C7325"/>
    <w:rsid w:val="003D0422"/>
    <w:rsid w:val="003D154D"/>
    <w:rsid w:val="003D7123"/>
    <w:rsid w:val="003D7DD0"/>
    <w:rsid w:val="003E17A2"/>
    <w:rsid w:val="003E1A06"/>
    <w:rsid w:val="003E3144"/>
    <w:rsid w:val="003E617D"/>
    <w:rsid w:val="003F17AF"/>
    <w:rsid w:val="00405EA4"/>
    <w:rsid w:val="0041034F"/>
    <w:rsid w:val="004118A3"/>
    <w:rsid w:val="0041339A"/>
    <w:rsid w:val="00423A26"/>
    <w:rsid w:val="00425046"/>
    <w:rsid w:val="0043194B"/>
    <w:rsid w:val="004350B8"/>
    <w:rsid w:val="00444AAB"/>
    <w:rsid w:val="00450089"/>
    <w:rsid w:val="00464E1D"/>
    <w:rsid w:val="004729D1"/>
    <w:rsid w:val="004738F7"/>
    <w:rsid w:val="00481AC6"/>
    <w:rsid w:val="00483EAA"/>
    <w:rsid w:val="0048552C"/>
    <w:rsid w:val="004856B4"/>
    <w:rsid w:val="00485DFC"/>
    <w:rsid w:val="00487B44"/>
    <w:rsid w:val="0049275F"/>
    <w:rsid w:val="004A1BC9"/>
    <w:rsid w:val="004B6B75"/>
    <w:rsid w:val="004C1D48"/>
    <w:rsid w:val="004C5357"/>
    <w:rsid w:val="004C648C"/>
    <w:rsid w:val="004D65CA"/>
    <w:rsid w:val="004E016F"/>
    <w:rsid w:val="004E3E58"/>
    <w:rsid w:val="004F6827"/>
    <w:rsid w:val="004F6E89"/>
    <w:rsid w:val="00504B06"/>
    <w:rsid w:val="005076A1"/>
    <w:rsid w:val="00513213"/>
    <w:rsid w:val="00517F12"/>
    <w:rsid w:val="005207D8"/>
    <w:rsid w:val="0052102C"/>
    <w:rsid w:val="005212C8"/>
    <w:rsid w:val="00523733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A492D"/>
    <w:rsid w:val="005B1A32"/>
    <w:rsid w:val="005B48FE"/>
    <w:rsid w:val="005C0469"/>
    <w:rsid w:val="005C3613"/>
    <w:rsid w:val="005C6116"/>
    <w:rsid w:val="005C77BB"/>
    <w:rsid w:val="005D17CF"/>
    <w:rsid w:val="005D24AF"/>
    <w:rsid w:val="005D5AAB"/>
    <w:rsid w:val="005D6E12"/>
    <w:rsid w:val="005E0ED8"/>
    <w:rsid w:val="005E6ABD"/>
    <w:rsid w:val="005F3880"/>
    <w:rsid w:val="005F41FA"/>
    <w:rsid w:val="00600AE4"/>
    <w:rsid w:val="00604B7F"/>
    <w:rsid w:val="006054AA"/>
    <w:rsid w:val="00616121"/>
    <w:rsid w:val="0062054D"/>
    <w:rsid w:val="00622267"/>
    <w:rsid w:val="00624C7A"/>
    <w:rsid w:val="006334BF"/>
    <w:rsid w:val="00635A54"/>
    <w:rsid w:val="00645100"/>
    <w:rsid w:val="00661A62"/>
    <w:rsid w:val="00661D3E"/>
    <w:rsid w:val="006622F9"/>
    <w:rsid w:val="00673039"/>
    <w:rsid w:val="006731D9"/>
    <w:rsid w:val="006801FF"/>
    <w:rsid w:val="0068101C"/>
    <w:rsid w:val="006822BC"/>
    <w:rsid w:val="00683EF4"/>
    <w:rsid w:val="0069267F"/>
    <w:rsid w:val="006948D3"/>
    <w:rsid w:val="006A60AA"/>
    <w:rsid w:val="006B034F"/>
    <w:rsid w:val="006B5117"/>
    <w:rsid w:val="006B7FBB"/>
    <w:rsid w:val="006C2ECB"/>
    <w:rsid w:val="006C78AE"/>
    <w:rsid w:val="006E0CFA"/>
    <w:rsid w:val="006E6205"/>
    <w:rsid w:val="00701800"/>
    <w:rsid w:val="00706066"/>
    <w:rsid w:val="00710255"/>
    <w:rsid w:val="007175CA"/>
    <w:rsid w:val="00725708"/>
    <w:rsid w:val="00737A7E"/>
    <w:rsid w:val="00740A47"/>
    <w:rsid w:val="00746ABD"/>
    <w:rsid w:val="00747D01"/>
    <w:rsid w:val="00772F5F"/>
    <w:rsid w:val="0077418F"/>
    <w:rsid w:val="0077594B"/>
    <w:rsid w:val="00775C44"/>
    <w:rsid w:val="00776802"/>
    <w:rsid w:val="0078594B"/>
    <w:rsid w:val="007924CE"/>
    <w:rsid w:val="00793221"/>
    <w:rsid w:val="00795AFA"/>
    <w:rsid w:val="00796B14"/>
    <w:rsid w:val="007A4742"/>
    <w:rsid w:val="007B0251"/>
    <w:rsid w:val="007C2F7E"/>
    <w:rsid w:val="007C2FB9"/>
    <w:rsid w:val="007C6235"/>
    <w:rsid w:val="007C70D1"/>
    <w:rsid w:val="007C761A"/>
    <w:rsid w:val="007D1990"/>
    <w:rsid w:val="007D24F0"/>
    <w:rsid w:val="007D2B19"/>
    <w:rsid w:val="007D2C34"/>
    <w:rsid w:val="007D38BD"/>
    <w:rsid w:val="007D3F21"/>
    <w:rsid w:val="007E341A"/>
    <w:rsid w:val="007F126F"/>
    <w:rsid w:val="007F3E75"/>
    <w:rsid w:val="00803FBE"/>
    <w:rsid w:val="00805178"/>
    <w:rsid w:val="00806134"/>
    <w:rsid w:val="00807C54"/>
    <w:rsid w:val="00821D6F"/>
    <w:rsid w:val="00830B70"/>
    <w:rsid w:val="00840749"/>
    <w:rsid w:val="00840788"/>
    <w:rsid w:val="00841BF1"/>
    <w:rsid w:val="00850A6A"/>
    <w:rsid w:val="00851177"/>
    <w:rsid w:val="0085416D"/>
    <w:rsid w:val="0087452F"/>
    <w:rsid w:val="00875528"/>
    <w:rsid w:val="00877F1C"/>
    <w:rsid w:val="00884686"/>
    <w:rsid w:val="00886F85"/>
    <w:rsid w:val="00896162"/>
    <w:rsid w:val="008A332F"/>
    <w:rsid w:val="008A52F6"/>
    <w:rsid w:val="008C0175"/>
    <w:rsid w:val="008C4BCD"/>
    <w:rsid w:val="008C6721"/>
    <w:rsid w:val="008C6E05"/>
    <w:rsid w:val="008D3826"/>
    <w:rsid w:val="008E00C3"/>
    <w:rsid w:val="008E2E3E"/>
    <w:rsid w:val="008F2D9B"/>
    <w:rsid w:val="008F67EE"/>
    <w:rsid w:val="008F7103"/>
    <w:rsid w:val="00901789"/>
    <w:rsid w:val="0090255F"/>
    <w:rsid w:val="00907F6D"/>
    <w:rsid w:val="00911190"/>
    <w:rsid w:val="0091332C"/>
    <w:rsid w:val="00921DB6"/>
    <w:rsid w:val="009256F2"/>
    <w:rsid w:val="009271CD"/>
    <w:rsid w:val="00933BEC"/>
    <w:rsid w:val="009347B8"/>
    <w:rsid w:val="00936729"/>
    <w:rsid w:val="009372F5"/>
    <w:rsid w:val="00937D07"/>
    <w:rsid w:val="00940E0E"/>
    <w:rsid w:val="00945B45"/>
    <w:rsid w:val="0095183B"/>
    <w:rsid w:val="00952126"/>
    <w:rsid w:val="00952617"/>
    <w:rsid w:val="00960777"/>
    <w:rsid w:val="009663A6"/>
    <w:rsid w:val="00971A40"/>
    <w:rsid w:val="00976434"/>
    <w:rsid w:val="00983E11"/>
    <w:rsid w:val="00984036"/>
    <w:rsid w:val="00992EA3"/>
    <w:rsid w:val="009967CA"/>
    <w:rsid w:val="009A17FF"/>
    <w:rsid w:val="009A4E9C"/>
    <w:rsid w:val="009A75C6"/>
    <w:rsid w:val="009B03E4"/>
    <w:rsid w:val="009B1CFF"/>
    <w:rsid w:val="009B4423"/>
    <w:rsid w:val="009C6140"/>
    <w:rsid w:val="009C7152"/>
    <w:rsid w:val="009D2FA4"/>
    <w:rsid w:val="009D401D"/>
    <w:rsid w:val="009D7D8A"/>
    <w:rsid w:val="009E4C67"/>
    <w:rsid w:val="009F09BF"/>
    <w:rsid w:val="009F1DC8"/>
    <w:rsid w:val="009F39D8"/>
    <w:rsid w:val="009F437E"/>
    <w:rsid w:val="00A00B36"/>
    <w:rsid w:val="00A029F7"/>
    <w:rsid w:val="00A06FD1"/>
    <w:rsid w:val="00A11788"/>
    <w:rsid w:val="00A11A43"/>
    <w:rsid w:val="00A1332E"/>
    <w:rsid w:val="00A13B24"/>
    <w:rsid w:val="00A30847"/>
    <w:rsid w:val="00A36A56"/>
    <w:rsid w:val="00A36AE2"/>
    <w:rsid w:val="00A41CAE"/>
    <w:rsid w:val="00A43E49"/>
    <w:rsid w:val="00A44EA2"/>
    <w:rsid w:val="00A56D63"/>
    <w:rsid w:val="00A62B5A"/>
    <w:rsid w:val="00A6302C"/>
    <w:rsid w:val="00A67685"/>
    <w:rsid w:val="00A728AE"/>
    <w:rsid w:val="00A74868"/>
    <w:rsid w:val="00A804AE"/>
    <w:rsid w:val="00A86449"/>
    <w:rsid w:val="00A87C1C"/>
    <w:rsid w:val="00A92887"/>
    <w:rsid w:val="00A9710D"/>
    <w:rsid w:val="00AA4CAB"/>
    <w:rsid w:val="00AA51AD"/>
    <w:rsid w:val="00AA730D"/>
    <w:rsid w:val="00AB2E01"/>
    <w:rsid w:val="00AC083B"/>
    <w:rsid w:val="00AC0FEF"/>
    <w:rsid w:val="00AC309F"/>
    <w:rsid w:val="00AC7E26"/>
    <w:rsid w:val="00AD45BB"/>
    <w:rsid w:val="00AD47A5"/>
    <w:rsid w:val="00AD6D42"/>
    <w:rsid w:val="00AE1643"/>
    <w:rsid w:val="00AE3A6C"/>
    <w:rsid w:val="00AE3B72"/>
    <w:rsid w:val="00AF09B8"/>
    <w:rsid w:val="00AF567D"/>
    <w:rsid w:val="00B04DEA"/>
    <w:rsid w:val="00B17709"/>
    <w:rsid w:val="00B23828"/>
    <w:rsid w:val="00B27EE9"/>
    <w:rsid w:val="00B27F67"/>
    <w:rsid w:val="00B40561"/>
    <w:rsid w:val="00B41276"/>
    <w:rsid w:val="00B41415"/>
    <w:rsid w:val="00B440C3"/>
    <w:rsid w:val="00B44DB5"/>
    <w:rsid w:val="00B46B7D"/>
    <w:rsid w:val="00B50560"/>
    <w:rsid w:val="00B5532F"/>
    <w:rsid w:val="00B57F53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0BC5"/>
    <w:rsid w:val="00BC1BD2"/>
    <w:rsid w:val="00BC5D38"/>
    <w:rsid w:val="00BC6261"/>
    <w:rsid w:val="00BC6BE4"/>
    <w:rsid w:val="00BD196A"/>
    <w:rsid w:val="00BE0838"/>
    <w:rsid w:val="00BE47CD"/>
    <w:rsid w:val="00BE5BF9"/>
    <w:rsid w:val="00C0108B"/>
    <w:rsid w:val="00C1106C"/>
    <w:rsid w:val="00C14018"/>
    <w:rsid w:val="00C17FAF"/>
    <w:rsid w:val="00C200D1"/>
    <w:rsid w:val="00C243CD"/>
    <w:rsid w:val="00C26361"/>
    <w:rsid w:val="00C302F1"/>
    <w:rsid w:val="00C32E4E"/>
    <w:rsid w:val="00C3575F"/>
    <w:rsid w:val="00C37CF9"/>
    <w:rsid w:val="00C42AEA"/>
    <w:rsid w:val="00C46358"/>
    <w:rsid w:val="00C57985"/>
    <w:rsid w:val="00C63639"/>
    <w:rsid w:val="00C6751B"/>
    <w:rsid w:val="00C67A84"/>
    <w:rsid w:val="00C709DE"/>
    <w:rsid w:val="00C76C78"/>
    <w:rsid w:val="00C81CE2"/>
    <w:rsid w:val="00C82B3A"/>
    <w:rsid w:val="00C831E4"/>
    <w:rsid w:val="00C86585"/>
    <w:rsid w:val="00C91F17"/>
    <w:rsid w:val="00C94ADC"/>
    <w:rsid w:val="00C9797F"/>
    <w:rsid w:val="00CA05DE"/>
    <w:rsid w:val="00CA516B"/>
    <w:rsid w:val="00CC40EC"/>
    <w:rsid w:val="00CC7E21"/>
    <w:rsid w:val="00CE74F9"/>
    <w:rsid w:val="00CE7777"/>
    <w:rsid w:val="00CF2E64"/>
    <w:rsid w:val="00D02F6D"/>
    <w:rsid w:val="00D111CB"/>
    <w:rsid w:val="00D22C21"/>
    <w:rsid w:val="00D25CFE"/>
    <w:rsid w:val="00D4060A"/>
    <w:rsid w:val="00D40B67"/>
    <w:rsid w:val="00D43A64"/>
    <w:rsid w:val="00D4607F"/>
    <w:rsid w:val="00D550C0"/>
    <w:rsid w:val="00D57025"/>
    <w:rsid w:val="00D57765"/>
    <w:rsid w:val="00D776A5"/>
    <w:rsid w:val="00D77F50"/>
    <w:rsid w:val="00D83CE9"/>
    <w:rsid w:val="00D859F4"/>
    <w:rsid w:val="00D85A52"/>
    <w:rsid w:val="00D86FEC"/>
    <w:rsid w:val="00D921D6"/>
    <w:rsid w:val="00DA34DF"/>
    <w:rsid w:val="00DB60EE"/>
    <w:rsid w:val="00DB69FD"/>
    <w:rsid w:val="00DC0587"/>
    <w:rsid w:val="00DC0A8A"/>
    <w:rsid w:val="00DC1705"/>
    <w:rsid w:val="00DC39A9"/>
    <w:rsid w:val="00DC4C79"/>
    <w:rsid w:val="00DD4F8A"/>
    <w:rsid w:val="00DE6249"/>
    <w:rsid w:val="00DE6385"/>
    <w:rsid w:val="00DE731D"/>
    <w:rsid w:val="00DF31D9"/>
    <w:rsid w:val="00DF3D39"/>
    <w:rsid w:val="00E0076D"/>
    <w:rsid w:val="00E014C7"/>
    <w:rsid w:val="00E11B44"/>
    <w:rsid w:val="00E12A9B"/>
    <w:rsid w:val="00E15DEB"/>
    <w:rsid w:val="00E1688D"/>
    <w:rsid w:val="00E203EB"/>
    <w:rsid w:val="00E26F66"/>
    <w:rsid w:val="00E35401"/>
    <w:rsid w:val="00E375DB"/>
    <w:rsid w:val="00E4062F"/>
    <w:rsid w:val="00E42938"/>
    <w:rsid w:val="00E47508"/>
    <w:rsid w:val="00E55EB0"/>
    <w:rsid w:val="00E57BB7"/>
    <w:rsid w:val="00E61CB0"/>
    <w:rsid w:val="00E70DC0"/>
    <w:rsid w:val="00E71256"/>
    <w:rsid w:val="00E71BCF"/>
    <w:rsid w:val="00E72519"/>
    <w:rsid w:val="00E81D7C"/>
    <w:rsid w:val="00E83FA4"/>
    <w:rsid w:val="00E86020"/>
    <w:rsid w:val="00EA0B4F"/>
    <w:rsid w:val="00EA4BE5"/>
    <w:rsid w:val="00EA6AC7"/>
    <w:rsid w:val="00EB00AB"/>
    <w:rsid w:val="00EC0862"/>
    <w:rsid w:val="00EC2AFC"/>
    <w:rsid w:val="00F1022D"/>
    <w:rsid w:val="00F1138A"/>
    <w:rsid w:val="00F13753"/>
    <w:rsid w:val="00F138F7"/>
    <w:rsid w:val="00F2008A"/>
    <w:rsid w:val="00F2180C"/>
    <w:rsid w:val="00F21D9E"/>
    <w:rsid w:val="00F22903"/>
    <w:rsid w:val="00F25348"/>
    <w:rsid w:val="00F33C29"/>
    <w:rsid w:val="00F45219"/>
    <w:rsid w:val="00F45506"/>
    <w:rsid w:val="00F60062"/>
    <w:rsid w:val="00F613CC"/>
    <w:rsid w:val="00F70B92"/>
    <w:rsid w:val="00F70DF5"/>
    <w:rsid w:val="00F76777"/>
    <w:rsid w:val="00F83F2F"/>
    <w:rsid w:val="00F86555"/>
    <w:rsid w:val="00F86C58"/>
    <w:rsid w:val="00F92234"/>
    <w:rsid w:val="00F957D3"/>
    <w:rsid w:val="00FB5CB9"/>
    <w:rsid w:val="00FC19EB"/>
    <w:rsid w:val="00FC2B95"/>
    <w:rsid w:val="00FC30C7"/>
    <w:rsid w:val="00FC3B03"/>
    <w:rsid w:val="00FC6740"/>
    <w:rsid w:val="00FD153D"/>
    <w:rsid w:val="00FF03A2"/>
    <w:rsid w:val="00FF22C4"/>
    <w:rsid w:val="00FF2FAE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4883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52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62226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927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02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30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107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631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604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3798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652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541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5331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9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eksander.dumanski@mf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890D71D73E0B449DCACD09F8C15E9D" ma:contentTypeVersion="" ma:contentTypeDescription="Utwórz nowy dokument." ma:contentTypeScope="" ma:versionID="702cd8713bf0ba6651ce77c0321c20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1DEAB-E7BB-401C-A6D9-173B73923FE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1D0DEDB-0921-48BA-B30C-B8F743777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8FAD99-C00C-47D0-95E8-B3BA1AAE2B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04F641-AD88-4B63-AA12-88EF816F1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2297</Words>
  <Characters>13788</Characters>
  <Application>Microsoft Office Word</Application>
  <DocSecurity>4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2021-04-16T11:24:00Z</dcterms:created>
  <dcterms:modified xsi:type="dcterms:W3CDTF">2021-04-16T11:24:00Z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0x01010069890D71D73E0B449DCACD09F8C15E9D</vt:lpwstr>
  </property>
</Properties>
</file>